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3F" w:rsidRPr="0064043F" w:rsidRDefault="0064043F" w:rsidP="0064043F">
      <w:pPr>
        <w:spacing w:after="119"/>
        <w:ind w:left="217" w:right="598" w:hanging="10"/>
        <w:jc w:val="center"/>
        <w:rPr>
          <w:rFonts w:ascii="Arial" w:eastAsia="Arial" w:hAnsi="Arial" w:cs="Arial"/>
          <w:b/>
          <w:color w:val="000000"/>
          <w:sz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lang w:eastAsia="es-MX"/>
        </w:rPr>
        <w:t xml:space="preserve">Tecnológico Nacional de México </w:t>
      </w:r>
    </w:p>
    <w:p w:rsidR="0064043F" w:rsidRPr="0064043F" w:rsidRDefault="0064043F" w:rsidP="0064043F">
      <w:pPr>
        <w:tabs>
          <w:tab w:val="center" w:pos="636"/>
          <w:tab w:val="center" w:pos="6306"/>
          <w:tab w:val="center" w:pos="12177"/>
        </w:tabs>
        <w:spacing w:after="119"/>
        <w:rPr>
          <w:rFonts w:ascii="Arial" w:eastAsia="Arial" w:hAnsi="Arial" w:cs="Arial"/>
          <w:b/>
          <w:color w:val="000000"/>
          <w:sz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lang w:eastAsia="es-MX"/>
        </w:rPr>
        <w:tab/>
        <w:t xml:space="preserve"> </w:t>
      </w:r>
      <w:r w:rsidRPr="0064043F">
        <w:rPr>
          <w:rFonts w:ascii="Arial" w:eastAsia="Arial" w:hAnsi="Arial" w:cs="Arial"/>
          <w:b/>
          <w:color w:val="000000"/>
          <w:sz w:val="20"/>
          <w:lang w:eastAsia="es-MX"/>
        </w:rPr>
        <w:tab/>
        <w:t xml:space="preserve">Subdirección Académica </w:t>
      </w:r>
      <w:r w:rsidRPr="0064043F">
        <w:rPr>
          <w:rFonts w:ascii="Arial" w:eastAsia="Arial" w:hAnsi="Arial" w:cs="Arial"/>
          <w:b/>
          <w:color w:val="000000"/>
          <w:sz w:val="20"/>
          <w:lang w:eastAsia="es-MX"/>
        </w:rPr>
        <w:tab/>
        <w:t xml:space="preserve"> </w:t>
      </w:r>
    </w:p>
    <w:p w:rsidR="0064043F" w:rsidRPr="0064043F" w:rsidRDefault="0064043F" w:rsidP="0064043F">
      <w:pPr>
        <w:spacing w:after="5" w:line="369" w:lineRule="auto"/>
        <w:ind w:left="4493" w:hanging="2969"/>
        <w:jc w:val="both"/>
        <w:rPr>
          <w:rFonts w:ascii="Arial" w:eastAsia="Arial" w:hAnsi="Arial" w:cs="Arial"/>
          <w:b/>
          <w:color w:val="000000"/>
          <w:sz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lang w:eastAsia="es-MX"/>
        </w:rPr>
        <w:t xml:space="preserve">Instrumentación Didáctica para la Formación y Desarrollo de Competencias Profesionales </w:t>
      </w:r>
    </w:p>
    <w:p w:rsidR="0064043F" w:rsidRPr="0064043F" w:rsidRDefault="0064043F" w:rsidP="0064043F">
      <w:pPr>
        <w:spacing w:after="5" w:line="369" w:lineRule="auto"/>
        <w:ind w:left="4493" w:hanging="2969"/>
        <w:jc w:val="center"/>
        <w:rPr>
          <w:rFonts w:ascii="Arial" w:eastAsia="Arial" w:hAnsi="Arial" w:cs="Arial"/>
          <w:b/>
          <w:color w:val="000000"/>
          <w:sz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lang w:eastAsia="es-MX"/>
        </w:rPr>
        <w:t>Periodo: Enero – Junio 2018</w:t>
      </w:r>
    </w:p>
    <w:p w:rsidR="0064043F" w:rsidRPr="0064043F" w:rsidRDefault="0064043F" w:rsidP="0064043F">
      <w:pPr>
        <w:spacing w:after="117"/>
        <w:ind w:left="708"/>
        <w:jc w:val="center"/>
        <w:rPr>
          <w:rFonts w:ascii="Arial" w:eastAsia="Arial" w:hAnsi="Arial" w:cs="Arial"/>
          <w:color w:val="000000"/>
          <w:sz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lang w:eastAsia="es-MX"/>
        </w:rPr>
        <w:t xml:space="preserve">Nombre de la asignatura: </w:t>
      </w:r>
      <w:r w:rsidR="00006446">
        <w:rPr>
          <w:rFonts w:ascii="Arial" w:eastAsia="Arial" w:hAnsi="Arial" w:cs="Arial"/>
          <w:color w:val="000000"/>
          <w:sz w:val="20"/>
          <w:lang w:eastAsia="es-MX"/>
        </w:rPr>
        <w:t xml:space="preserve">Taller de </w:t>
      </w:r>
      <w:proofErr w:type="spellStart"/>
      <w:r w:rsidR="00006446">
        <w:rPr>
          <w:rFonts w:ascii="Arial" w:eastAsia="Arial" w:hAnsi="Arial" w:cs="Arial"/>
          <w:color w:val="000000"/>
          <w:sz w:val="20"/>
          <w:lang w:eastAsia="es-MX"/>
        </w:rPr>
        <w:t>Etica</w:t>
      </w:r>
      <w:proofErr w:type="spellEnd"/>
    </w:p>
    <w:p w:rsidR="0064043F" w:rsidRPr="0064043F" w:rsidRDefault="0064043F" w:rsidP="0064043F">
      <w:pPr>
        <w:spacing w:after="125" w:line="250" w:lineRule="auto"/>
        <w:ind w:left="10" w:right="59" w:hanging="10"/>
        <w:jc w:val="center"/>
        <w:rPr>
          <w:rFonts w:ascii="Arial" w:eastAsia="Arial" w:hAnsi="Arial" w:cs="Arial"/>
          <w:color w:val="000000"/>
          <w:sz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lang w:eastAsia="es-MX"/>
        </w:rPr>
        <w:t>Plan De Estudios: Ingeniería en Administración</w:t>
      </w:r>
    </w:p>
    <w:p w:rsidR="0064043F" w:rsidRPr="0064043F" w:rsidRDefault="0064043F" w:rsidP="0064043F">
      <w:pPr>
        <w:spacing w:after="125" w:line="250" w:lineRule="auto"/>
        <w:ind w:left="10" w:right="59" w:hanging="10"/>
        <w:jc w:val="center"/>
        <w:rPr>
          <w:rFonts w:ascii="Arial" w:eastAsia="Arial" w:hAnsi="Arial" w:cs="Arial"/>
          <w:color w:val="000000"/>
          <w:sz w:val="20"/>
          <w:u w:val="single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lang w:eastAsia="es-MX"/>
        </w:rPr>
        <w:t xml:space="preserve">Clave de asignatura: </w:t>
      </w:r>
      <w:proofErr w:type="spellStart"/>
      <w:r w:rsidR="00006446">
        <w:rPr>
          <w:rFonts w:ascii="Arial" w:hAnsi="Arial" w:cs="Arial"/>
          <w:sz w:val="20"/>
          <w:szCs w:val="20"/>
        </w:rPr>
        <w:t>ACA</w:t>
      </w:r>
      <w:proofErr w:type="spellEnd"/>
      <w:r w:rsidR="00006446">
        <w:rPr>
          <w:rFonts w:ascii="Arial" w:hAnsi="Arial" w:cs="Arial"/>
          <w:sz w:val="20"/>
          <w:szCs w:val="20"/>
        </w:rPr>
        <w:t xml:space="preserve"> 0907</w:t>
      </w:r>
    </w:p>
    <w:p w:rsidR="0064043F" w:rsidRPr="0064043F" w:rsidRDefault="0064043F" w:rsidP="0064043F">
      <w:pPr>
        <w:spacing w:after="118"/>
        <w:ind w:left="144" w:hanging="10"/>
        <w:jc w:val="center"/>
        <w:rPr>
          <w:rFonts w:ascii="Arial" w:eastAsia="Arial" w:hAnsi="Arial" w:cs="Arial"/>
          <w:color w:val="000000"/>
          <w:sz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lang w:eastAsia="es-MX"/>
        </w:rPr>
        <w:t xml:space="preserve">Horas teoría – horas prácticas – créditos: </w:t>
      </w:r>
      <w:r w:rsidR="00006446">
        <w:rPr>
          <w:rFonts w:ascii="Arial" w:hAnsi="Arial" w:cs="Arial"/>
          <w:sz w:val="20"/>
          <w:szCs w:val="20"/>
        </w:rPr>
        <w:t>0 – 4 - 4</w:t>
      </w:r>
    </w:p>
    <w:p w:rsidR="0064043F" w:rsidRPr="0064043F" w:rsidRDefault="0064043F" w:rsidP="0064043F">
      <w:pPr>
        <w:spacing w:after="115"/>
        <w:ind w:left="708"/>
        <w:rPr>
          <w:rFonts w:ascii="Arial" w:eastAsia="Arial" w:hAnsi="Arial" w:cs="Arial"/>
          <w:color w:val="000000"/>
          <w:sz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lang w:eastAsia="es-MX"/>
        </w:rPr>
        <w:t xml:space="preserve"> </w:t>
      </w:r>
    </w:p>
    <w:p w:rsidR="0064043F" w:rsidRPr="0064043F" w:rsidRDefault="0064043F" w:rsidP="0064043F">
      <w:pPr>
        <w:numPr>
          <w:ilvl w:val="0"/>
          <w:numId w:val="1"/>
        </w:numPr>
        <w:spacing w:after="104" w:line="267" w:lineRule="auto"/>
        <w:ind w:left="1068" w:hanging="360"/>
        <w:rPr>
          <w:rFonts w:ascii="Arial" w:eastAsia="Arial" w:hAnsi="Arial" w:cs="Arial"/>
          <w:color w:val="000000"/>
          <w:sz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lang w:eastAsia="es-MX"/>
        </w:rPr>
        <w:t>Caracterización de la asignatura</w:t>
      </w:r>
    </w:p>
    <w:p w:rsidR="0064043F" w:rsidRPr="0064043F" w:rsidRDefault="0064043F" w:rsidP="0064043F">
      <w:pPr>
        <w:spacing w:after="104" w:line="267" w:lineRule="auto"/>
        <w:rPr>
          <w:rFonts w:ascii="Arial" w:eastAsia="Arial" w:hAnsi="Arial" w:cs="Arial"/>
          <w:color w:val="000000"/>
          <w:sz w:val="20"/>
          <w:lang w:eastAsia="es-MX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96"/>
      </w:tblGrid>
      <w:tr w:rsidR="0064043F" w:rsidRPr="0064043F" w:rsidTr="00D52587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446" w:rsidRDefault="00006446" w:rsidP="0000644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6446" w:rsidRPr="00006446" w:rsidRDefault="00006446" w:rsidP="0000644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>Esta asignatura permite reflexionar y desarrollar el juicio ético, permitirá al estudiante formarse en el convencimiento de que el ejercicio de su profesión constituye no sólo una práctica con compromisos laborales y técnicas diversas, sino que es al mismo tiempo una práctica con responsabilidades como ciudadanos y como personas en la construcción de una mejor sociedad.</w:t>
            </w:r>
          </w:p>
          <w:p w:rsidR="00006446" w:rsidRPr="00006446" w:rsidRDefault="00006446" w:rsidP="0000644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 xml:space="preserve">Se busca desarrollar la comprensión de conceptos y métodos de la ética, así como la reflexión y experiencia de actos éticos, propicia que se involucre de manera consciente en la búsqueda de la congruencia entre su pensamiento, sus palabras y sus actos. Integrando el saber, el saber hacer con el saber ser. </w:t>
            </w:r>
          </w:p>
          <w:p w:rsidR="0064043F" w:rsidRPr="0064043F" w:rsidRDefault="00006446" w:rsidP="00006446">
            <w:pPr>
              <w:autoSpaceDE w:val="0"/>
              <w:autoSpaceDN w:val="0"/>
              <w:adjustRightInd w:val="0"/>
              <w:ind w:left="306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>La asignatura brinda la ocasión de aprender a aprender para desarrollar su capacidad de confrontarse consigo mismo, de interrogarse y de reconocerse como un ser que posee dignidad, ideas propias y convicción de su quehacer profesional; derechos, deberes y compromisos en contextos organizacionales, tecnológicos, comunitarios y sociales cada vez más complejos, inciertos y cambiantes que requieren cada vez con mayor frecuencia de reflexiones y decisiones tecno éticas.</w:t>
            </w:r>
          </w:p>
        </w:tc>
      </w:tr>
    </w:tbl>
    <w:p w:rsidR="0064043F" w:rsidRPr="0064043F" w:rsidRDefault="0064043F" w:rsidP="00006446">
      <w:pPr>
        <w:spacing w:after="117"/>
        <w:ind w:left="1068"/>
        <w:jc w:val="both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p w:rsidR="0064043F" w:rsidRPr="0064043F" w:rsidRDefault="0064043F" w:rsidP="0064043F">
      <w:pPr>
        <w:numPr>
          <w:ilvl w:val="0"/>
          <w:numId w:val="2"/>
        </w:numPr>
        <w:spacing w:after="117"/>
        <w:ind w:left="1068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szCs w:val="20"/>
          <w:lang w:eastAsia="es-MX"/>
        </w:rPr>
        <w:t xml:space="preserve">Intención didáctica </w:t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54"/>
        <w:gridCol w:w="6644"/>
      </w:tblGrid>
      <w:tr w:rsidR="0064043F" w:rsidRPr="0064043F" w:rsidTr="00D52587">
        <w:tc>
          <w:tcPr>
            <w:tcW w:w="1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006446" w:rsidRPr="00006446" w:rsidRDefault="00006446" w:rsidP="000064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>El docente que imparta la asignatura debe desenvolverse en ámbitos diversos; el de la propia profesión, la docencia, la filosofía y la ética y lo ético. La evaluación de la ética supone el</w:t>
            </w:r>
            <w:r w:rsidRPr="00006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>uso sistemas diferenciados de evaluación. Debe crear una actitud positiva hacia los valores</w:t>
            </w:r>
            <w:r w:rsidRPr="00006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 xml:space="preserve">que deben orientar la actividad de nuestros profesionistas. </w:t>
            </w:r>
          </w:p>
          <w:p w:rsidR="0064043F" w:rsidRPr="00006446" w:rsidRDefault="0064043F" w:rsidP="00006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4043F" w:rsidRPr="0064043F" w:rsidTr="00D52587">
        <w:tc>
          <w:tcPr>
            <w:tcW w:w="635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64043F" w:rsidRPr="0064043F" w:rsidRDefault="0064043F" w:rsidP="0064043F">
            <w:pPr>
              <w:spacing w:after="115"/>
              <w:ind w:left="704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  <w:p w:rsidR="0064043F" w:rsidRPr="0064043F" w:rsidRDefault="0064043F" w:rsidP="0064043F">
            <w:pPr>
              <w:spacing w:after="0"/>
              <w:ind w:left="704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3. Competencia de la asignatura </w:t>
            </w:r>
          </w:p>
        </w:tc>
        <w:tc>
          <w:tcPr>
            <w:tcW w:w="664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64043F" w:rsidRPr="0064043F" w:rsidRDefault="0064043F" w:rsidP="0064043F">
            <w:pPr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64043F" w:rsidRPr="0064043F" w:rsidTr="00D52587">
        <w:tc>
          <w:tcPr>
            <w:tcW w:w="1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006446" w:rsidRDefault="00006446" w:rsidP="000064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>Desarrolla conciencia sobre el significado y sentido de la Ética para orientar su comportamiento en el contexto social y profesional.</w:t>
            </w:r>
          </w:p>
          <w:p w:rsidR="00006446" w:rsidRPr="00006446" w:rsidRDefault="00006446" w:rsidP="0000644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>1. Reflexiona sobre el significado de la Ética y sus implicaciones en el comportamiento para orientar su práctica en los diversos ámbitos y contextos.</w:t>
            </w:r>
          </w:p>
          <w:p w:rsidR="00006446" w:rsidRPr="00006446" w:rsidRDefault="00006446" w:rsidP="0000644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>2. Relaciona la ética con el desarrollo de la ciencia y la tecnología para determinar sus implicaciones sociales.</w:t>
            </w:r>
          </w:p>
          <w:p w:rsidR="00006446" w:rsidRPr="00006446" w:rsidRDefault="00006446" w:rsidP="0000644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>3. Adquiere el compromiso al proponer soluciones a problemas mediante la aplicación de la ética profesional, para contribuir a la mejora de los ámbitos del desempeño humano.</w:t>
            </w:r>
          </w:p>
          <w:p w:rsidR="0064043F" w:rsidRPr="0064043F" w:rsidRDefault="00006446" w:rsidP="00006446">
            <w:pPr>
              <w:spacing w:after="0" w:line="240" w:lineRule="auto"/>
              <w:ind w:left="366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06446">
              <w:rPr>
                <w:rFonts w:ascii="Arial" w:hAnsi="Arial" w:cs="Arial"/>
                <w:color w:val="000000"/>
                <w:sz w:val="20"/>
                <w:szCs w:val="20"/>
              </w:rPr>
              <w:t>4. Fundamente la práctica ética del ejercicio profesional en la toma de decisiones para la solución de problemas en las instituciones y organizaciones.</w:t>
            </w:r>
          </w:p>
        </w:tc>
      </w:tr>
    </w:tbl>
    <w:p w:rsidR="0064043F" w:rsidRPr="0064043F" w:rsidRDefault="0064043F" w:rsidP="0064043F">
      <w:pPr>
        <w:spacing w:after="115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64043F" w:rsidRPr="0064043F" w:rsidRDefault="0064043F" w:rsidP="0064043F">
      <w:pPr>
        <w:numPr>
          <w:ilvl w:val="0"/>
          <w:numId w:val="3"/>
        </w:numPr>
        <w:spacing w:after="104" w:line="267" w:lineRule="auto"/>
        <w:ind w:left="1068" w:hanging="360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szCs w:val="20"/>
          <w:lang w:eastAsia="es-MX"/>
        </w:rPr>
        <w:t xml:space="preserve">Análisis por competencias específicas </w:t>
      </w:r>
    </w:p>
    <w:p w:rsidR="0064043F" w:rsidRPr="0064043F" w:rsidRDefault="0064043F" w:rsidP="0064043F">
      <w:pPr>
        <w:spacing w:after="0"/>
        <w:ind w:left="718" w:hanging="10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1"/>
        <w:gridCol w:w="2845"/>
        <w:gridCol w:w="2850"/>
        <w:gridCol w:w="2682"/>
        <w:gridCol w:w="1750"/>
      </w:tblGrid>
      <w:tr w:rsidR="0064043F" w:rsidRPr="0064043F" w:rsidTr="00B53C4E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64043F" w:rsidRPr="0064043F" w:rsidRDefault="0064043F" w:rsidP="0064043F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Competencia No.</w:t>
            </w:r>
            <w:r w:rsidRPr="0064043F">
              <w:rPr>
                <w:rFonts w:ascii="Arial" w:eastAsia="Arial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006446">
              <w:rPr>
                <w:rFonts w:ascii="Arial" w:eastAsia="Arial" w:hAnsi="Arial" w:cs="Arial"/>
                <w:b/>
                <w:sz w:val="20"/>
                <w:szCs w:val="20"/>
                <w:lang w:eastAsia="es-MX"/>
              </w:rPr>
              <w:t>1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                                                       </w:t>
            </w:r>
          </w:p>
          <w:p w:rsidR="00006446" w:rsidRPr="0064043F" w:rsidRDefault="0064043F" w:rsidP="00006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Descripción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: </w:t>
            </w:r>
            <w:r w:rsidR="00006446" w:rsidRPr="00FC46DA">
              <w:rPr>
                <w:rFonts w:ascii="Arial" w:hAnsi="Arial" w:cs="Arial"/>
                <w:color w:val="000000"/>
                <w:sz w:val="20"/>
                <w:szCs w:val="20"/>
              </w:rPr>
              <w:t>Relaciona la ética con el desarrollo de la ciencia y la tecnología para determinar sus implicaciones sociales</w:t>
            </w:r>
            <w:r w:rsidR="00006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4043F" w:rsidRPr="0064043F" w:rsidRDefault="0064043F" w:rsidP="006404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F86B04" w:rsidRPr="0064043F" w:rsidTr="00B53C4E"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64043F" w:rsidRPr="0064043F" w:rsidRDefault="0064043F" w:rsidP="0064043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Temas y subtemas para desarrollar la competencia específica 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64043F" w:rsidRPr="0064043F" w:rsidRDefault="0064043F" w:rsidP="0064043F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Actividades de aprendizaje </w:t>
            </w:r>
          </w:p>
          <w:p w:rsidR="0064043F" w:rsidRPr="0064043F" w:rsidRDefault="0064043F" w:rsidP="0064043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(estudiante)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64043F" w:rsidRPr="0064043F" w:rsidRDefault="0064043F" w:rsidP="0064043F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Actividades de enseñanza </w:t>
            </w:r>
          </w:p>
          <w:p w:rsidR="0064043F" w:rsidRPr="0064043F" w:rsidRDefault="0064043F" w:rsidP="0064043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(profesor)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64043F" w:rsidRPr="0064043F" w:rsidRDefault="0064043F" w:rsidP="0064043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Desarrollo de competencias genéricas 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64043F" w:rsidRPr="0064043F" w:rsidRDefault="0064043F" w:rsidP="0064043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Horas teórico-prácticas </w:t>
            </w:r>
          </w:p>
        </w:tc>
      </w:tr>
      <w:tr w:rsidR="00F86B04" w:rsidRPr="0064043F" w:rsidTr="00B53C4E"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I.- </w:t>
            </w:r>
            <w:r w:rsidRPr="00FC46DA">
              <w:rPr>
                <w:rFonts w:ascii="Arial" w:hAnsi="Arial" w:cs="Arial"/>
                <w:color w:val="000000"/>
                <w:sz w:val="20"/>
                <w:szCs w:val="20"/>
              </w:rPr>
              <w:t>El sentido de aprender sobre ética</w:t>
            </w:r>
          </w:p>
          <w:p w:rsidR="00F86B04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1.1. Generalidades sobre ética. </w:t>
            </w:r>
          </w:p>
          <w:p w:rsidR="00F86B04" w:rsidRPr="007C1A5D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1.1.1 La ética, su objeto de estudio y su sentido sociocultural. </w:t>
            </w:r>
          </w:p>
          <w:p w:rsidR="00F86B04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1.1.2 El juicio moral y el juicio ético. </w:t>
            </w:r>
          </w:p>
          <w:p w:rsidR="00F86B04" w:rsidRPr="007C1A5D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Valores éticos fundamentales: verdad,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responsabilidad justicia y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libertad</w:t>
            </w:r>
          </w:p>
          <w:p w:rsidR="00F86B04" w:rsidRPr="007C1A5D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1.1.4 Derechos Humanos. </w:t>
            </w:r>
          </w:p>
          <w:p w:rsidR="00F86B04" w:rsidRPr="007C1A5D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1.2. Significado y sentido del</w:t>
            </w:r>
          </w:p>
          <w:p w:rsidR="00F86B04" w:rsidRPr="007C1A5D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comportamiento</w:t>
            </w:r>
            <w:proofErr w:type="gramEnd"/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ético.</w:t>
            </w:r>
          </w:p>
          <w:p w:rsidR="00F86B04" w:rsidRPr="007C1A5D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 En el ámbito personal y social. </w:t>
            </w:r>
          </w:p>
          <w:p w:rsidR="00F86B04" w:rsidRPr="007C1A5D" w:rsidRDefault="00F86B04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1.2.2 En el ámbito académico. </w:t>
            </w:r>
          </w:p>
          <w:p w:rsidR="00F86B04" w:rsidRPr="007C1A5D" w:rsidRDefault="00F86B04" w:rsidP="0054018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1.1.3 En el ejercicio de la ciudadanía.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Default="00F86B04" w:rsidP="00F86B04">
            <w:pPr>
              <w:spacing w:after="0" w:line="240" w:lineRule="auto"/>
              <w:ind w:left="187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58374E" w:rsidRDefault="00F86B04" w:rsidP="00265C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• Reflexionar de manera grupal sobre 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sentido del Taller de ética y del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omportamiento ético</w:t>
            </w:r>
            <w:r w:rsidR="0058374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86B04" w:rsidRPr="007C1A5D" w:rsidRDefault="0058374E" w:rsidP="00265C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6B04"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• </w:t>
            </w:r>
            <w:r w:rsidR="00F86B04">
              <w:rPr>
                <w:rFonts w:ascii="Arial" w:hAnsi="Arial" w:cs="Arial"/>
                <w:color w:val="000000"/>
                <w:sz w:val="20"/>
                <w:szCs w:val="20"/>
              </w:rPr>
              <w:t>Buscar</w:t>
            </w:r>
            <w:r w:rsidR="00F86B04"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en diversas fuentes</w:t>
            </w:r>
            <w:r w:rsidR="00F86B04">
              <w:rPr>
                <w:rFonts w:ascii="Arial" w:hAnsi="Arial" w:cs="Arial"/>
                <w:color w:val="000000"/>
                <w:sz w:val="20"/>
                <w:szCs w:val="20"/>
              </w:rPr>
              <w:t xml:space="preserve"> bibliográficas</w:t>
            </w:r>
            <w:r w:rsidR="00F86B04"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de información confiables objeto de estudio de la ética y su sentido sociocultural</w:t>
            </w:r>
            <w:r w:rsidR="007B4516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7B4516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E</w:t>
            </w:r>
            <w:r w:rsidR="00F86B04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laborar un cuadro de análisis comparativo que contenga definiciones, características, semejanzas y</w:t>
            </w:r>
            <w:r w:rsidR="00CF3EC9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="00F86B04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diferencias </w:t>
            </w:r>
            <w:r w:rsidR="00F86B04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lastRenderedPageBreak/>
              <w:t>entre diversos autores</w:t>
            </w:r>
            <w:r w:rsidR="00F86B04" w:rsidRPr="007C1A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18063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86B04" w:rsidRPr="007C1A5D" w:rsidRDefault="00F86B04" w:rsidP="00265C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• Identificar mediante una lectura comentada</w:t>
            </w:r>
            <w:r w:rsidR="00CF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diferencias y similitudes entre un juicio moral</w:t>
            </w:r>
            <w:r w:rsidR="00CF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y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un juicio ético.</w:t>
            </w:r>
          </w:p>
          <w:p w:rsidR="00F86B04" w:rsidRPr="0018063B" w:rsidRDefault="00F86B04" w:rsidP="00265C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• </w:t>
            </w:r>
            <w:r w:rsidR="00CF3EC9">
              <w:rPr>
                <w:rFonts w:ascii="Arial" w:hAnsi="Arial" w:cs="Arial"/>
                <w:color w:val="000000"/>
                <w:sz w:val="20"/>
                <w:szCs w:val="20"/>
              </w:rPr>
              <w:t>Buscar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e identificar el origen, fuentes,</w:t>
            </w:r>
            <w:r w:rsidR="00CF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efiniciones y las clasificaciones de los</w:t>
            </w:r>
            <w:r w:rsidR="00CF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valores éticos fundamentales. Para tomar conciencia sobre ellos apoyarse en estrategias didácticas grupales</w:t>
            </w:r>
            <w:r w:rsidR="0018063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CF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F3EC9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Elaborar un video dramatizando </w:t>
            </w:r>
            <w:r w:rsidR="0058374E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de </w:t>
            </w:r>
            <w:r w:rsidR="00CF3EC9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un dilema ético.</w:t>
            </w:r>
          </w:p>
          <w:p w:rsidR="00F86B04" w:rsidRPr="007C1A5D" w:rsidRDefault="00F86B04" w:rsidP="00265C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• Localizar la Declaración Universal de los Derechos Humanos</w:t>
            </w:r>
            <w:r w:rsidR="0018063B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18063B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E</w:t>
            </w:r>
            <w:r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laborar un ensayo</w:t>
            </w:r>
            <w:r w:rsid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sobre</w:t>
            </w:r>
            <w:r w:rsid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la contextualización de estos en la realidad del</w:t>
            </w:r>
            <w:r w:rsidR="00B53C4E"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Pr="0018063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estudiante.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86B04" w:rsidRPr="007C1A5D" w:rsidRDefault="00F86B04" w:rsidP="00265C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• Discutir en grupo el significado y sentido del</w:t>
            </w:r>
            <w:r w:rsidR="00B53C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comportamiento ético, redactar conclusiones</w:t>
            </w:r>
            <w:r w:rsidR="00265C6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en su bitácora. </w:t>
            </w:r>
          </w:p>
          <w:p w:rsidR="00F86B04" w:rsidRPr="0064043F" w:rsidRDefault="00F86B04" w:rsidP="00265C6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• </w:t>
            </w:r>
            <w:r w:rsidR="003B4452" w:rsidRPr="007C1A5D">
              <w:rPr>
                <w:rFonts w:ascii="Arial" w:hAnsi="Arial" w:cs="Arial"/>
                <w:color w:val="000000"/>
                <w:sz w:val="20"/>
                <w:szCs w:val="20"/>
              </w:rPr>
              <w:t>Analizar la película indicada por el profesor</w:t>
            </w:r>
            <w:r w:rsidR="003B445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B4452" w:rsidRPr="007C1A5D">
              <w:rPr>
                <w:rFonts w:ascii="Arial" w:hAnsi="Arial" w:cs="Arial"/>
                <w:color w:val="000000"/>
                <w:sz w:val="20"/>
                <w:szCs w:val="20"/>
              </w:rPr>
              <w:t>para reflexionar sobre el sentido del comportamiento ético en el ámbito personal,</w:t>
            </w:r>
            <w:r w:rsidR="003B445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B4452" w:rsidRPr="007C1A5D">
              <w:rPr>
                <w:rFonts w:ascii="Arial" w:hAnsi="Arial" w:cs="Arial"/>
                <w:color w:val="000000"/>
                <w:sz w:val="20"/>
                <w:szCs w:val="20"/>
              </w:rPr>
              <w:t>social, académico y en el ejercicio de la</w:t>
            </w:r>
            <w:r w:rsidR="003B445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B4452"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ciudadanía y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redactar un reporte escrito que exprese la reflexión sobre los temas</w:t>
            </w:r>
            <w:r w:rsidR="00B53C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desarrollados en la unidad.</w:t>
            </w:r>
            <w:r w:rsidR="003B4452"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Default="00F86B04" w:rsidP="00F86B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Realizar una evaluación diagnostica</w:t>
            </w:r>
            <w:r w:rsidR="00B53C4E">
              <w:rPr>
                <w:rFonts w:ascii="Arial" w:hAnsi="Arial" w:cs="Arial"/>
                <w:color w:val="000000"/>
                <w:sz w:val="20"/>
                <w:szCs w:val="20"/>
              </w:rPr>
              <w:t xml:space="preserve"> a </w:t>
            </w:r>
            <w:r w:rsidR="007B4516">
              <w:rPr>
                <w:rFonts w:ascii="Arial" w:hAnsi="Arial" w:cs="Arial"/>
                <w:color w:val="000000"/>
                <w:sz w:val="20"/>
                <w:szCs w:val="20"/>
              </w:rPr>
              <w:t>través de una prueba escrita.</w:t>
            </w:r>
            <w:r w:rsidR="00B53C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7B4516" w:rsidRDefault="00F86B04" w:rsidP="003B44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- Explicación de</w:t>
            </w:r>
            <w:r w:rsidR="007B4516">
              <w:rPr>
                <w:rFonts w:ascii="Arial" w:hAnsi="Arial" w:cs="Arial"/>
                <w:color w:val="000000"/>
                <w:sz w:val="20"/>
                <w:szCs w:val="20"/>
              </w:rPr>
              <w:t xml:space="preserve"> los conceptos y objeto del estudio de la ética</w:t>
            </w:r>
            <w:r w:rsidR="0058374E">
              <w:rPr>
                <w:rFonts w:ascii="Arial" w:hAnsi="Arial" w:cs="Arial"/>
                <w:color w:val="000000"/>
                <w:sz w:val="20"/>
                <w:szCs w:val="20"/>
              </w:rPr>
              <w:t>, por medio de una presentación.</w:t>
            </w:r>
          </w:p>
          <w:p w:rsidR="008C0C52" w:rsidRDefault="003B4452" w:rsidP="003B44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C0C52">
              <w:rPr>
                <w:rFonts w:ascii="Arial" w:hAnsi="Arial" w:cs="Arial"/>
                <w:color w:val="000000"/>
                <w:sz w:val="20"/>
                <w:szCs w:val="20"/>
              </w:rPr>
              <w:t>Entregar Rubrica de cuadro comparativo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del objeto y sentido de la ética.</w:t>
            </w:r>
          </w:p>
          <w:p w:rsidR="00F86B04" w:rsidRDefault="003B4452" w:rsidP="003B44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F86B04" w:rsidRPr="007C1A5D">
              <w:rPr>
                <w:rFonts w:ascii="Arial" w:hAnsi="Arial" w:cs="Arial"/>
                <w:color w:val="000000"/>
                <w:sz w:val="20"/>
                <w:szCs w:val="20"/>
              </w:rPr>
              <w:t>Facilitación de casos prácticos</w:t>
            </w:r>
            <w:r w:rsidR="007B4516">
              <w:rPr>
                <w:rFonts w:ascii="Arial" w:hAnsi="Arial" w:cs="Arial"/>
                <w:color w:val="000000"/>
                <w:sz w:val="20"/>
                <w:szCs w:val="20"/>
              </w:rPr>
              <w:t xml:space="preserve"> que comprenden </w:t>
            </w:r>
            <w:r w:rsidR="007B451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ambientes similares a la realidad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con respecto al juicio ético y moral</w:t>
            </w:r>
            <w:r w:rsidR="007B451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8C0C52" w:rsidRDefault="003B4452" w:rsidP="003B44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C0C52">
              <w:rPr>
                <w:rFonts w:ascii="Arial" w:hAnsi="Arial" w:cs="Arial"/>
                <w:color w:val="000000"/>
                <w:sz w:val="20"/>
                <w:szCs w:val="20"/>
              </w:rPr>
              <w:t xml:space="preserve">Explicar cuáles son los valores éticos fundamentales para desarrollar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estrategias didácticas grupales.</w:t>
            </w:r>
          </w:p>
          <w:p w:rsidR="003B4452" w:rsidRDefault="003B4452" w:rsidP="003B44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Desarrollar el tema de la Declaración Universal de los Derechos Humanos y entregar rubrica de evaluación para que el alumno realice un ensayo.</w:t>
            </w:r>
          </w:p>
          <w:p w:rsidR="003B4452" w:rsidRDefault="003B4452" w:rsidP="003B44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Analizar película para</w:t>
            </w:r>
            <w:r w:rsidR="00C01518">
              <w:rPr>
                <w:rFonts w:ascii="Arial" w:hAnsi="Arial" w:cs="Arial"/>
                <w:color w:val="000000"/>
                <w:sz w:val="20"/>
                <w:szCs w:val="20"/>
              </w:rPr>
              <w:t xml:space="preserve"> proyectar, incitando a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 reflexionar sobre el sentido del comportamiento ético en el ámbito personal,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social, académico y en el ejercicio de 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ciudadanía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8C0C52" w:rsidRDefault="008C0C52" w:rsidP="003B44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374E" w:rsidRDefault="008C0C52" w:rsidP="00F86B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8C0C52" w:rsidRDefault="008C0C52" w:rsidP="00F86B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C0C52" w:rsidRDefault="008C0C52" w:rsidP="00F86B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C0C52" w:rsidRPr="007C1A5D" w:rsidRDefault="008C0C52" w:rsidP="00F86B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B04" w:rsidRPr="0064043F" w:rsidRDefault="00F86B04" w:rsidP="00F86B04">
            <w:pPr>
              <w:tabs>
                <w:tab w:val="left" w:pos="257"/>
                <w:tab w:val="left" w:pos="422"/>
              </w:tabs>
              <w:spacing w:after="0" w:line="240" w:lineRule="auto"/>
              <w:ind w:right="63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Pr="0064043F" w:rsidRDefault="00F86B04" w:rsidP="00F86B04">
            <w:pPr>
              <w:numPr>
                <w:ilvl w:val="0"/>
                <w:numId w:val="4"/>
              </w:numPr>
              <w:spacing w:after="0" w:line="240" w:lineRule="auto"/>
              <w:ind w:left="289" w:hanging="233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lastRenderedPageBreak/>
              <w:t xml:space="preserve">Capacidad de </w:t>
            </w:r>
            <w:r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abstracción </w:t>
            </w: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análisis y síntesis</w:t>
            </w:r>
          </w:p>
          <w:p w:rsidR="00F86B04" w:rsidRPr="0064043F" w:rsidRDefault="00F86B04" w:rsidP="00F86B04">
            <w:pPr>
              <w:numPr>
                <w:ilvl w:val="0"/>
                <w:numId w:val="4"/>
              </w:numPr>
              <w:spacing w:after="0" w:line="240" w:lineRule="auto"/>
              <w:ind w:left="289" w:hanging="233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Capacidad crítica y autocrítica</w:t>
            </w:r>
          </w:p>
          <w:p w:rsidR="00F86B04" w:rsidRDefault="00F86B04" w:rsidP="00F86B04">
            <w:pPr>
              <w:numPr>
                <w:ilvl w:val="0"/>
                <w:numId w:val="4"/>
              </w:numPr>
              <w:spacing w:after="0" w:line="240" w:lineRule="auto"/>
              <w:ind w:left="289" w:hanging="233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Trabajo en equipo</w:t>
            </w:r>
            <w:r w:rsidR="00B53C4E">
              <w:rPr>
                <w:rFonts w:ascii="Arial" w:eastAsia="Arial" w:hAnsi="Arial" w:cs="Arial"/>
                <w:sz w:val="20"/>
                <w:szCs w:val="20"/>
                <w:lang w:eastAsia="es-MX"/>
              </w:rPr>
              <w:t>.</w:t>
            </w:r>
          </w:p>
          <w:p w:rsidR="004E2805" w:rsidRPr="0064043F" w:rsidRDefault="004E2805" w:rsidP="00F86B04">
            <w:pPr>
              <w:numPr>
                <w:ilvl w:val="0"/>
                <w:numId w:val="4"/>
              </w:numPr>
              <w:spacing w:after="0" w:line="240" w:lineRule="auto"/>
              <w:ind w:left="289" w:hanging="233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MX"/>
              </w:rPr>
              <w:t>Comunicación oral y escrita.</w:t>
            </w:r>
          </w:p>
          <w:p w:rsidR="00F86B04" w:rsidRPr="0064043F" w:rsidRDefault="00F86B04" w:rsidP="00F86B04">
            <w:pPr>
              <w:spacing w:after="0" w:line="240" w:lineRule="auto"/>
              <w:ind w:left="56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B53C4E" w:rsidRDefault="00B53C4E" w:rsidP="00583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Teóricas - 8 horas</w:t>
            </w:r>
            <w:r w:rsidR="0058374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8374E" w:rsidRDefault="0058374E" w:rsidP="0058374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F86B04" w:rsidRPr="0064043F" w:rsidRDefault="00B53C4E" w:rsidP="0058374E">
            <w:pPr>
              <w:spacing w:after="0"/>
              <w:ind w:right="61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Practicas - 8 horas</w:t>
            </w:r>
          </w:p>
        </w:tc>
      </w:tr>
    </w:tbl>
    <w:p w:rsidR="0018063B" w:rsidRDefault="0018063B">
      <w:pPr>
        <w:rPr>
          <w:rFonts w:ascii="Arial" w:eastAsia="Arial" w:hAnsi="Arial" w:cs="Arial"/>
          <w:b/>
          <w:color w:val="000000"/>
          <w:sz w:val="20"/>
          <w:lang w:eastAsia="es-MX"/>
        </w:rPr>
      </w:pPr>
      <w:bookmarkStart w:id="0" w:name="_Hlk503519292"/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33"/>
        <w:gridCol w:w="5083"/>
      </w:tblGrid>
      <w:tr w:rsidR="00D52587" w:rsidRPr="0064043F" w:rsidTr="00D52587"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Indicadores de alcance Competencia I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Valor del indicador </w:t>
            </w:r>
          </w:p>
        </w:tc>
      </w:tr>
      <w:tr w:rsidR="00D52587" w:rsidRPr="0064043F" w:rsidTr="00D52587"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numPr>
                <w:ilvl w:val="0"/>
                <w:numId w:val="9"/>
              </w:numPr>
              <w:spacing w:after="115"/>
              <w:ind w:left="451" w:hanging="284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A.- Se adapta a situaciones y contextos complejos (Tareas y actividades)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357A03" w:rsidP="00D5258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20</w:t>
            </w:r>
            <w:r w:rsidR="00D52587"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</w:tr>
      <w:tr w:rsidR="00D52587" w:rsidRPr="0064043F" w:rsidTr="00D52587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numPr>
                <w:ilvl w:val="0"/>
                <w:numId w:val="10"/>
              </w:numPr>
              <w:spacing w:after="14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B.- Hace aportaciones a las actividades académicas desarrolladas (</w:t>
            </w:r>
            <w:r w:rsidR="00357A03"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Investigaciones)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357A03" w:rsidP="00D5258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D52587"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</w:tr>
      <w:tr w:rsidR="00D52587" w:rsidRPr="0064043F" w:rsidTr="00D52587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numPr>
                <w:ilvl w:val="0"/>
                <w:numId w:val="11"/>
              </w:numPr>
              <w:spacing w:after="11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C.- Propone y explica soluciones o procedimientos no vistos en clase (Casos Prácticos)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CB666B" w:rsidP="00D5258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357A0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0 %</w:t>
            </w:r>
          </w:p>
        </w:tc>
      </w:tr>
      <w:tr w:rsidR="00D52587" w:rsidRPr="0064043F" w:rsidTr="00D52587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numPr>
                <w:ilvl w:val="0"/>
                <w:numId w:val="12"/>
              </w:numPr>
              <w:spacing w:after="11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D.- Introduce recursos y experiencias que promueven un pensamiento crítico (participación en clase)</w:t>
            </w:r>
          </w:p>
          <w:p w:rsidR="00D52587" w:rsidRPr="0064043F" w:rsidRDefault="00D52587" w:rsidP="00D52587">
            <w:pPr>
              <w:numPr>
                <w:ilvl w:val="0"/>
                <w:numId w:val="12"/>
              </w:numPr>
              <w:spacing w:after="11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E.- Incorpora conocimientos y actividades interdisciplinarias en su aprendizaje (Actitudes)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357A03" w:rsidP="00D52587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30</w:t>
            </w:r>
            <w:r w:rsidR="00D52587"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  <w:p w:rsidR="00D52587" w:rsidRPr="0064043F" w:rsidRDefault="00D52587" w:rsidP="00D52587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  <w:p w:rsidR="00D52587" w:rsidRPr="0064043F" w:rsidRDefault="00CB666B" w:rsidP="00D5258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="00D52587"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</w:tr>
    </w:tbl>
    <w:p w:rsidR="00D52587" w:rsidRPr="0064043F" w:rsidRDefault="00D52587" w:rsidP="00D52587">
      <w:pPr>
        <w:spacing w:after="5"/>
        <w:ind w:left="718" w:hanging="10"/>
        <w:jc w:val="both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D52587" w:rsidRPr="0064043F" w:rsidRDefault="00D52587" w:rsidP="00D52587">
      <w:pPr>
        <w:tabs>
          <w:tab w:val="left" w:pos="3525"/>
        </w:tabs>
        <w:spacing w:after="5"/>
        <w:ind w:left="718" w:hanging="10"/>
        <w:jc w:val="both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Niveles de desempeño: </w:t>
      </w: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8"/>
        <w:gridCol w:w="3227"/>
        <w:gridCol w:w="3227"/>
        <w:gridCol w:w="3539"/>
      </w:tblGrid>
      <w:tr w:rsidR="00D52587" w:rsidRPr="0064043F" w:rsidTr="00D52587"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11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7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4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1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Valoración numérica </w:t>
            </w:r>
          </w:p>
        </w:tc>
      </w:tr>
      <w:tr w:rsidR="00D52587" w:rsidRPr="0064043F" w:rsidTr="00D52587"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A,B,C,D,E</w:t>
            </w:r>
            <w:proofErr w:type="spellEnd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95-100</w:t>
            </w:r>
          </w:p>
        </w:tc>
      </w:tr>
      <w:tr w:rsidR="00D52587" w:rsidRPr="0064043F" w:rsidTr="00D52587">
        <w:tc>
          <w:tcPr>
            <w:tcW w:w="325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7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A, B, C, Y D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85-94</w:t>
            </w:r>
          </w:p>
        </w:tc>
      </w:tr>
      <w:tr w:rsidR="00D52587" w:rsidRPr="0064043F" w:rsidTr="00D52587">
        <w:tc>
          <w:tcPr>
            <w:tcW w:w="325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A, B Y D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75-84</w:t>
            </w:r>
          </w:p>
        </w:tc>
      </w:tr>
      <w:tr w:rsidR="00D52587" w:rsidRPr="0064043F" w:rsidTr="00D52587">
        <w:tc>
          <w:tcPr>
            <w:tcW w:w="325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A,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70-74</w:t>
            </w:r>
          </w:p>
        </w:tc>
      </w:tr>
      <w:tr w:rsidR="00D52587" w:rsidRPr="0064043F" w:rsidTr="00D52587"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8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No se cumple con el 70% de las competencias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D52587" w:rsidRPr="0064043F" w:rsidRDefault="00D52587" w:rsidP="00D52587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NA (No Alcanzada)</w:t>
            </w:r>
          </w:p>
        </w:tc>
      </w:tr>
    </w:tbl>
    <w:p w:rsidR="00D52587" w:rsidRPr="0064043F" w:rsidRDefault="00D52587" w:rsidP="00D52587">
      <w:pPr>
        <w:spacing w:after="115"/>
        <w:ind w:left="708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p w:rsidR="00D52587" w:rsidRPr="0064043F" w:rsidRDefault="00D52587" w:rsidP="00D52587">
      <w:pPr>
        <w:spacing w:after="5"/>
        <w:ind w:left="718" w:hanging="10"/>
        <w:jc w:val="both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szCs w:val="20"/>
          <w:lang w:eastAsia="es-MX"/>
        </w:rPr>
        <w:t xml:space="preserve">Matriz de evaluación: Competencias </w:t>
      </w:r>
    </w:p>
    <w:p w:rsidR="00D52587" w:rsidRPr="0064043F" w:rsidRDefault="00D52587" w:rsidP="00D52587">
      <w:pPr>
        <w:spacing w:after="5"/>
        <w:ind w:left="718" w:hanging="10"/>
        <w:jc w:val="both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6"/>
        <w:gridCol w:w="840"/>
        <w:gridCol w:w="702"/>
        <w:gridCol w:w="703"/>
        <w:gridCol w:w="703"/>
        <w:gridCol w:w="692"/>
        <w:gridCol w:w="691"/>
        <w:gridCol w:w="686"/>
        <w:gridCol w:w="3905"/>
      </w:tblGrid>
      <w:tr w:rsidR="00D52587" w:rsidRPr="0064043F" w:rsidTr="00044052"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D52587" w:rsidRPr="0064043F" w:rsidTr="00044052">
        <w:tc>
          <w:tcPr>
            <w:tcW w:w="3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3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D52587" w:rsidRPr="0064043F" w:rsidTr="00044052"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Cuadro comparativo </w:t>
            </w:r>
            <w:r w:rsidRPr="00D52587">
              <w:rPr>
                <w:rFonts w:ascii="Arial" w:hAnsi="Arial" w:cs="Arial"/>
                <w:color w:val="000000"/>
                <w:sz w:val="20"/>
                <w:szCs w:val="20"/>
              </w:rPr>
              <w:t>que contenga definiciones, características, semejanzas y diferencias entre diversos autores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2</w:t>
            </w:r>
            <w:r w:rsidR="00044052"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357A03" w:rsidP="00D52587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357A03">
            <w:pPr>
              <w:spacing w:after="5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9A46C9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 cumpla de manera individual con el documento en tiempo y forma.</w:t>
            </w:r>
          </w:p>
        </w:tc>
      </w:tr>
      <w:tr w:rsidR="00D52587" w:rsidRPr="0064043F" w:rsidTr="00044052"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D52587" w:rsidRDefault="00D52587" w:rsidP="00D525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Pr="00D52587">
              <w:rPr>
                <w:rFonts w:ascii="Arial" w:hAnsi="Arial" w:cs="Arial"/>
                <w:color w:val="000000"/>
                <w:sz w:val="20"/>
                <w:szCs w:val="20"/>
              </w:rPr>
              <w:t>ideo dramatizando de un dilema ético.</w:t>
            </w:r>
          </w:p>
          <w:p w:rsidR="00D52587" w:rsidRPr="0064043F" w:rsidRDefault="00D52587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4</w:t>
            </w:r>
            <w:r w:rsidR="00044052"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CB666B">
            <w:pPr>
              <w:spacing w:after="5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9A46C9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Participación y trabajo en equipo.</w:t>
            </w:r>
          </w:p>
        </w:tc>
      </w:tr>
      <w:tr w:rsidR="00D52587" w:rsidRPr="0064043F" w:rsidTr="00044052"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D52587" w:rsidRDefault="00D52587" w:rsidP="00D525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</w:t>
            </w:r>
            <w:r w:rsidRPr="00D52587">
              <w:rPr>
                <w:rFonts w:ascii="Arial" w:hAnsi="Arial" w:cs="Arial"/>
                <w:color w:val="000000"/>
                <w:sz w:val="20"/>
                <w:szCs w:val="20"/>
              </w:rPr>
              <w:t xml:space="preserve">nsayo sobre la contextualización de estos en la realidad del estudiante. </w:t>
            </w:r>
          </w:p>
          <w:p w:rsidR="00D52587" w:rsidRPr="0064043F" w:rsidRDefault="00D52587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044052" w:rsidP="00D52587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3</w:t>
            </w:r>
            <w:r w:rsidR="00D52587"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63545C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63545C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9A46C9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 cumpla de manera individual con el documento en tiempo y forma.</w:t>
            </w:r>
          </w:p>
        </w:tc>
      </w:tr>
      <w:tr w:rsidR="00D52587" w:rsidRPr="0064043F" w:rsidTr="00044052"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357A03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357A03" w:rsidP="00D52587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CB666B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2587" w:rsidRPr="0064043F" w:rsidRDefault="00D52587" w:rsidP="00D52587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</w:tbl>
    <w:p w:rsidR="00D52587" w:rsidRDefault="00D52587"/>
    <w:p w:rsidR="009A46C9" w:rsidRPr="00862CFC" w:rsidRDefault="009A46C9" w:rsidP="009A46C9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1028"/>
        <w:gridCol w:w="637"/>
        <w:gridCol w:w="755"/>
        <w:gridCol w:w="756"/>
        <w:gridCol w:w="743"/>
        <w:gridCol w:w="743"/>
        <w:gridCol w:w="743"/>
        <w:gridCol w:w="743"/>
        <w:gridCol w:w="744"/>
        <w:gridCol w:w="756"/>
        <w:gridCol w:w="756"/>
        <w:gridCol w:w="757"/>
        <w:gridCol w:w="757"/>
        <w:gridCol w:w="756"/>
        <w:gridCol w:w="756"/>
        <w:gridCol w:w="756"/>
      </w:tblGrid>
      <w:tr w:rsidR="009A46C9" w:rsidRPr="00862CFC" w:rsidTr="00EC0B11">
        <w:tc>
          <w:tcPr>
            <w:tcW w:w="962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87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5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44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A46C9" w:rsidRPr="00862CFC" w:rsidTr="00EC0B11">
        <w:tc>
          <w:tcPr>
            <w:tcW w:w="962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  <w:proofErr w:type="spellEnd"/>
          </w:p>
        </w:tc>
        <w:tc>
          <w:tcPr>
            <w:tcW w:w="87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ED1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EF1</w:t>
            </w:r>
            <w:proofErr w:type="spellEnd"/>
          </w:p>
        </w:tc>
        <w:tc>
          <w:tcPr>
            <w:tcW w:w="63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EF1</w:t>
            </w:r>
            <w:proofErr w:type="spellEnd"/>
          </w:p>
        </w:tc>
        <w:tc>
          <w:tcPr>
            <w:tcW w:w="755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EF1</w:t>
            </w:r>
            <w:proofErr w:type="spellEnd"/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EF1</w:t>
            </w:r>
            <w:proofErr w:type="spellEnd"/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6C9" w:rsidRPr="00862CFC" w:rsidTr="00EC0B11">
        <w:tc>
          <w:tcPr>
            <w:tcW w:w="962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  <w:proofErr w:type="spellEnd"/>
          </w:p>
        </w:tc>
        <w:tc>
          <w:tcPr>
            <w:tcW w:w="87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6C9" w:rsidRPr="00862CFC" w:rsidTr="00EC0B11">
        <w:tc>
          <w:tcPr>
            <w:tcW w:w="962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87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9A46C9" w:rsidRPr="00862CFC" w:rsidRDefault="009A46C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  <w:sectPr w:rsidR="009A46C9" w:rsidRPr="00862CFC" w:rsidSect="00EC0B1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lastRenderedPageBreak/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  <w:sectPr w:rsidR="009A46C9" w:rsidRPr="00862CFC" w:rsidSect="00EC0B11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</w:p>
    <w:bookmarkEnd w:id="0"/>
    <w:p w:rsidR="009A46C9" w:rsidRPr="00862CFC" w:rsidRDefault="009A46C9" w:rsidP="009A46C9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1"/>
        <w:gridCol w:w="2845"/>
        <w:gridCol w:w="2850"/>
        <w:gridCol w:w="2682"/>
        <w:gridCol w:w="1750"/>
      </w:tblGrid>
      <w:tr w:rsidR="00F86B04" w:rsidRPr="0064043F" w:rsidTr="00B53C4E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Pr="0064043F" w:rsidRDefault="00F86B04" w:rsidP="00F86B04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Competencia No. 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2 </w:t>
            </w: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                                                       </w:t>
            </w:r>
          </w:p>
          <w:p w:rsidR="00F86B04" w:rsidRPr="0064043F" w:rsidRDefault="00F86B04" w:rsidP="00265C6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Descripción:</w:t>
            </w:r>
            <w:r w:rsidR="00265C6B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265C6B" w:rsidRPr="00895CA6">
              <w:rPr>
                <w:rFonts w:ascii="Arial" w:hAnsi="Arial" w:cs="Arial"/>
                <w:color w:val="000000"/>
                <w:sz w:val="20"/>
                <w:szCs w:val="20"/>
              </w:rPr>
              <w:t>Relaciona la ética con el desarrollo de la</w:t>
            </w:r>
            <w:r w:rsidR="00265C6B">
              <w:rPr>
                <w:rFonts w:ascii="Arial" w:hAnsi="Arial" w:cs="Arial"/>
                <w:color w:val="000000"/>
                <w:sz w:val="20"/>
                <w:szCs w:val="20"/>
              </w:rPr>
              <w:t xml:space="preserve"> ciencia y la tecnología para determinar sus aplicaciones sociales.</w:t>
            </w:r>
          </w:p>
        </w:tc>
      </w:tr>
      <w:tr w:rsidR="00F86B04" w:rsidRPr="0064043F" w:rsidTr="00B53C4E"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Pr="0064043F" w:rsidRDefault="00F86B04" w:rsidP="00F86B0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Temas y subtemas para desarrollar la competencia específica 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Pr="0064043F" w:rsidRDefault="00F86B04" w:rsidP="00540187">
            <w:pP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Actividades de aprendizaje </w:t>
            </w:r>
          </w:p>
          <w:p w:rsidR="00F86B04" w:rsidRPr="0064043F" w:rsidRDefault="00F86B04" w:rsidP="0054018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(estudiante)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Pr="0064043F" w:rsidRDefault="00F86B04" w:rsidP="00F86B04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Actividades de enseñanza </w:t>
            </w:r>
          </w:p>
          <w:p w:rsidR="00F86B04" w:rsidRPr="0064043F" w:rsidRDefault="00F86B04" w:rsidP="00F86B0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(profesor)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Pr="0064043F" w:rsidRDefault="00F86B04" w:rsidP="00F86B0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Desarrollo de competencias genéricas 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Pr="0064043F" w:rsidRDefault="00F86B04" w:rsidP="00F86B0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Horas teórico-prácticas </w:t>
            </w:r>
          </w:p>
        </w:tc>
      </w:tr>
      <w:tr w:rsidR="00F86B04" w:rsidRPr="0064043F" w:rsidTr="00B53C4E"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265C6B" w:rsidRDefault="00265C6B" w:rsidP="00F86B04">
            <w:pPr>
              <w:spacing w:after="0" w:line="240" w:lineRule="auto"/>
              <w:ind w:left="13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II.- </w:t>
            </w:r>
            <w:r w:rsidRPr="00895CA6">
              <w:rPr>
                <w:rFonts w:ascii="Arial" w:hAnsi="Arial" w:cs="Arial"/>
                <w:color w:val="000000"/>
                <w:sz w:val="20"/>
                <w:szCs w:val="20"/>
              </w:rPr>
              <w:t>La ética en la ciencia y la tecnología.</w:t>
            </w:r>
          </w:p>
          <w:p w:rsidR="00540187" w:rsidRDefault="00540187" w:rsidP="00F86B04">
            <w:pPr>
              <w:spacing w:after="0" w:line="240" w:lineRule="auto"/>
              <w:ind w:left="13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65C6B" w:rsidRPr="002D744F" w:rsidRDefault="00265C6B" w:rsidP="00265C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2.1. Implicaciones éticas de la investigación científica.  </w:t>
            </w:r>
          </w:p>
          <w:p w:rsidR="00265C6B" w:rsidRPr="002D744F" w:rsidRDefault="00265C6B" w:rsidP="0026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2.1.1 Límites éticos de la investigación. </w:t>
            </w:r>
          </w:p>
          <w:p w:rsidR="00265C6B" w:rsidRPr="002D744F" w:rsidRDefault="00265C6B" w:rsidP="0026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2.1.2 Decisiones éticas en la investigación</w:t>
            </w:r>
          </w:p>
          <w:p w:rsidR="00265C6B" w:rsidRPr="002D744F" w:rsidRDefault="00265C6B" w:rsidP="0026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científica</w:t>
            </w:r>
            <w:proofErr w:type="gramEnd"/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265C6B" w:rsidRPr="002D744F" w:rsidRDefault="00265C6B" w:rsidP="0026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2.1.3 Comportamiento ético del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investigador. </w:t>
            </w:r>
          </w:p>
          <w:p w:rsidR="00265C6B" w:rsidRPr="002D744F" w:rsidRDefault="00265C6B" w:rsidP="00265C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2.1.4 Motivaciones del investigador. </w:t>
            </w:r>
          </w:p>
          <w:p w:rsidR="00265C6B" w:rsidRPr="00A9295D" w:rsidRDefault="00265C6B" w:rsidP="0026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2.2 Implicaciones éticas en el desarrollo 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aplicación de la tecnología.  </w:t>
            </w:r>
          </w:p>
          <w:p w:rsidR="004E2805" w:rsidRDefault="00265C6B" w:rsidP="004E28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2.2.1 Conceptos y problemas de la</w:t>
            </w:r>
            <w:r w:rsidR="004E280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Tecno ética y bioética.</w:t>
            </w:r>
          </w:p>
          <w:p w:rsidR="00265C6B" w:rsidRPr="004E2805" w:rsidRDefault="00265C6B" w:rsidP="004E28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2.2.2 Comportamiento ético del tecnólogo.</w:t>
            </w:r>
          </w:p>
          <w:p w:rsidR="00F86B04" w:rsidRPr="0064043F" w:rsidRDefault="00F86B04" w:rsidP="00F86B04">
            <w:pPr>
              <w:spacing w:after="0"/>
              <w:ind w:left="137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40187" w:rsidRPr="002D744F" w:rsidRDefault="00540187" w:rsidP="000847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• Discutir en grupo las implicaciones éticas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los descubrimientos científicos y avances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tecno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lógicos para poder cuestionar y a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rgumentar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 un panel sobre implicaciones </w:t>
            </w:r>
            <w:r w:rsidR="000847F9"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éticas </w:t>
            </w:r>
            <w:r w:rsidR="000847F9">
              <w:rPr>
                <w:rFonts w:ascii="Arial" w:hAnsi="Arial" w:cs="Arial"/>
                <w:color w:val="000000"/>
                <w:sz w:val="20"/>
                <w:szCs w:val="20"/>
              </w:rPr>
              <w:t>en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 la ciencia y la tecnología</w:t>
            </w:r>
            <w:r w:rsidR="000847F9">
              <w:rPr>
                <w:rFonts w:ascii="Arial" w:hAnsi="Arial" w:cs="Arial"/>
                <w:color w:val="000000"/>
                <w:sz w:val="20"/>
                <w:szCs w:val="20"/>
              </w:rPr>
              <w:t xml:space="preserve">, así como los límites Éticos en la </w:t>
            </w:r>
            <w:proofErr w:type="spellStart"/>
            <w:r w:rsidR="000847F9">
              <w:rPr>
                <w:rFonts w:ascii="Arial" w:hAnsi="Arial" w:cs="Arial"/>
                <w:color w:val="000000"/>
                <w:sz w:val="20"/>
                <w:szCs w:val="20"/>
              </w:rPr>
              <w:t>investigacion</w:t>
            </w:r>
            <w:proofErr w:type="spellEnd"/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10E9A" w:rsidRPr="007C1A5D" w:rsidRDefault="00540187" w:rsidP="00310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• Identificar,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reflexionar y tomar conciencia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sobre el comportamiento ético y las</w:t>
            </w:r>
            <w:r w:rsidR="00503F7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motivaciones del investigador, a partir de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exposición por parte del profesor</w:t>
            </w:r>
            <w:r w:rsidR="00310E9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10E9A" w:rsidRPr="002D744F">
              <w:rPr>
                <w:rFonts w:ascii="Arial" w:hAnsi="Arial" w:cs="Arial"/>
                <w:color w:val="000000"/>
                <w:sz w:val="20"/>
                <w:szCs w:val="20"/>
              </w:rPr>
              <w:t>por medio de</w:t>
            </w:r>
            <w:r w:rsidR="00310E9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10E9A" w:rsidRPr="002D744F">
              <w:rPr>
                <w:rFonts w:ascii="Arial" w:hAnsi="Arial" w:cs="Arial"/>
                <w:color w:val="000000"/>
                <w:sz w:val="20"/>
                <w:szCs w:val="20"/>
              </w:rPr>
              <w:t>cine-foro o</w:t>
            </w:r>
            <w:r w:rsidR="00310E9A">
              <w:rPr>
                <w:rFonts w:ascii="Arial" w:hAnsi="Arial" w:cs="Arial"/>
                <w:color w:val="000000"/>
                <w:sz w:val="20"/>
                <w:szCs w:val="20"/>
              </w:rPr>
              <w:t xml:space="preserve"> debate grupal de noticias y </w:t>
            </w:r>
            <w:r w:rsidR="00310E9A" w:rsidRPr="002D744F">
              <w:rPr>
                <w:rFonts w:ascii="Arial" w:hAnsi="Arial" w:cs="Arial"/>
                <w:color w:val="000000"/>
                <w:sz w:val="20"/>
                <w:szCs w:val="20"/>
              </w:rPr>
              <w:t>artículos</w:t>
            </w:r>
          </w:p>
          <w:p w:rsidR="00540187" w:rsidRDefault="00540187" w:rsidP="000847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10E9A" w:rsidRPr="002D744F" w:rsidRDefault="00310E9A" w:rsidP="000847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B04" w:rsidRPr="0064043F" w:rsidRDefault="00540187" w:rsidP="000847F9">
            <w:pPr>
              <w:tabs>
                <w:tab w:val="left" w:pos="441"/>
              </w:tabs>
              <w:spacing w:after="0" w:line="240" w:lineRule="auto"/>
              <w:ind w:left="187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40187" w:rsidRDefault="00540187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540187">
              <w:rPr>
                <w:rFonts w:ascii="Arial" w:hAnsi="Arial" w:cs="Arial"/>
                <w:color w:val="000000"/>
                <w:sz w:val="20"/>
                <w:szCs w:val="20"/>
              </w:rPr>
              <w:t>Explicación correcta de hallazgos y su clasificación</w:t>
            </w:r>
            <w:r w:rsidR="004E280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E2805" w:rsidRPr="00540187" w:rsidRDefault="004E2805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Exposición de las Motivaciones del investigador.</w:t>
            </w:r>
          </w:p>
          <w:p w:rsidR="00540187" w:rsidRPr="007C1A5D" w:rsidRDefault="00540187" w:rsidP="005401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4E2805">
              <w:rPr>
                <w:rFonts w:ascii="Arial" w:hAnsi="Arial" w:cs="Arial"/>
                <w:color w:val="000000"/>
                <w:sz w:val="20"/>
                <w:szCs w:val="20"/>
              </w:rPr>
              <w:t xml:space="preserve">Buscar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ejemplos de comportamiento ético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del investigador y del tecnólogo, en revistas de div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ulgación científica, internet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periódicos, en los que se ejemplifiquen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dilemas tecno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éticos y bioéticos para analizar</w:t>
            </w:r>
            <w:r w:rsidR="00310E9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la toma de decisiones</w:t>
            </w:r>
            <w:r w:rsidR="00310E9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éticas</w:t>
            </w:r>
            <w:r w:rsidR="00310E9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40187" w:rsidRDefault="00540187" w:rsidP="00540187">
            <w:pPr>
              <w:spacing w:after="0"/>
              <w:ind w:left="288"/>
              <w:jc w:val="both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  <w:p w:rsidR="00540187" w:rsidRDefault="00540187" w:rsidP="00540187">
            <w:pPr>
              <w:spacing w:after="0"/>
              <w:ind w:left="288"/>
              <w:jc w:val="both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  <w:p w:rsidR="00540187" w:rsidRDefault="00540187" w:rsidP="00540187">
            <w:pPr>
              <w:spacing w:after="0"/>
              <w:ind w:left="288"/>
              <w:jc w:val="both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  <w:p w:rsidR="00F86B04" w:rsidRPr="0064043F" w:rsidRDefault="00F86B04" w:rsidP="00540187">
            <w:pPr>
              <w:spacing w:after="0"/>
              <w:ind w:left="288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Default="004E2805" w:rsidP="004E280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MX"/>
              </w:rPr>
              <w:t>-</w:t>
            </w:r>
            <w:r w:rsidR="00F86B04" w:rsidRPr="004E2805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Comunicación oral </w:t>
            </w:r>
          </w:p>
          <w:p w:rsidR="004E2805" w:rsidRPr="004E2805" w:rsidRDefault="004E2805" w:rsidP="004E280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  <w:p w:rsidR="00F86B04" w:rsidRPr="0064043F" w:rsidRDefault="004E2805" w:rsidP="004E280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MX"/>
              </w:rPr>
              <w:t>-</w:t>
            </w:r>
            <w:r w:rsidR="00F86B04"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Habilidades </w:t>
            </w:r>
            <w:r w:rsidR="00266038">
              <w:rPr>
                <w:rFonts w:ascii="Arial" w:eastAsia="Arial" w:hAnsi="Arial" w:cs="Arial"/>
                <w:sz w:val="20"/>
                <w:szCs w:val="20"/>
                <w:lang w:eastAsia="es-MX"/>
              </w:rPr>
              <w:t>i</w:t>
            </w:r>
            <w:r w:rsidR="00F86B04"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nterpersonales</w:t>
            </w:r>
          </w:p>
          <w:p w:rsidR="00F86B04" w:rsidRDefault="004E2805" w:rsidP="004E2805">
            <w:pPr>
              <w:spacing w:after="0" w:line="240" w:lineRule="auto"/>
              <w:ind w:left="5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MX"/>
              </w:rPr>
              <w:t>.</w:t>
            </w:r>
          </w:p>
          <w:p w:rsidR="004E2805" w:rsidRPr="002D744F" w:rsidRDefault="004E2805" w:rsidP="004E280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- Capacidad de abstracción, análisis 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síntesis. </w:t>
            </w:r>
          </w:p>
          <w:p w:rsidR="004E2805" w:rsidRDefault="004E2805" w:rsidP="004E280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 xml:space="preserve"> Capacidad crítica y autocrítica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E2805" w:rsidRDefault="004E2805" w:rsidP="004E280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B04" w:rsidRPr="004E2805" w:rsidRDefault="004E2805" w:rsidP="004E280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- </w:t>
            </w:r>
            <w:r w:rsidR="00F86B04"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Capacidad de aprender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F86B04" w:rsidRDefault="00266038" w:rsidP="00F86B0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Teóricas </w:t>
            </w:r>
            <w:r w:rsidR="004E28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4E28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</w:p>
          <w:p w:rsidR="004E2805" w:rsidRPr="0064043F" w:rsidRDefault="004E2805" w:rsidP="00F86B0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Practicas - 8</w:t>
            </w:r>
          </w:p>
        </w:tc>
      </w:tr>
    </w:tbl>
    <w:p w:rsidR="004A4C03" w:rsidRDefault="004A4C03"/>
    <w:p w:rsidR="000847F9" w:rsidRDefault="000847F9" w:rsidP="000847F9">
      <w:pPr>
        <w:rPr>
          <w:rFonts w:ascii="Arial" w:eastAsia="Arial" w:hAnsi="Arial" w:cs="Arial"/>
          <w:b/>
          <w:color w:val="000000"/>
          <w:sz w:val="20"/>
          <w:lang w:eastAsia="es-MX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33"/>
        <w:gridCol w:w="5083"/>
      </w:tblGrid>
      <w:tr w:rsidR="000847F9" w:rsidRPr="0064043F" w:rsidTr="00EC0B11"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Indicadores de alcance Competencia I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Valor del indicador </w:t>
            </w:r>
          </w:p>
        </w:tc>
      </w:tr>
      <w:tr w:rsidR="000847F9" w:rsidRPr="0064043F" w:rsidTr="00EC0B11"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numPr>
                <w:ilvl w:val="0"/>
                <w:numId w:val="9"/>
              </w:numPr>
              <w:spacing w:after="115"/>
              <w:ind w:left="451" w:hanging="284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A.- Se adapta a situaciones y contextos complejos (Tareas y actividades)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20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</w:tr>
      <w:tr w:rsidR="000847F9" w:rsidRPr="0064043F" w:rsidTr="00EC0B11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numPr>
                <w:ilvl w:val="0"/>
                <w:numId w:val="10"/>
              </w:numPr>
              <w:spacing w:after="14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B.- Hace aportaciones a las actividades académicas desarrolladas (Investigaciones)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</w:tr>
      <w:tr w:rsidR="000847F9" w:rsidRPr="0064043F" w:rsidTr="00EC0B11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numPr>
                <w:ilvl w:val="0"/>
                <w:numId w:val="11"/>
              </w:numPr>
              <w:spacing w:after="11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C.- Propone y explica soluciones o procedimientos no vistos en clase (Casos Prácticos)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20 %</w:t>
            </w:r>
          </w:p>
        </w:tc>
      </w:tr>
      <w:tr w:rsidR="000847F9" w:rsidRPr="0064043F" w:rsidTr="00EC0B11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numPr>
                <w:ilvl w:val="0"/>
                <w:numId w:val="12"/>
              </w:numPr>
              <w:spacing w:after="11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D.- Introduce recursos y experiencias que promueven un pensamiento crítico (participación en clase)</w:t>
            </w:r>
          </w:p>
          <w:p w:rsidR="000847F9" w:rsidRPr="0064043F" w:rsidRDefault="000847F9" w:rsidP="00EC0B11">
            <w:pPr>
              <w:numPr>
                <w:ilvl w:val="0"/>
                <w:numId w:val="12"/>
              </w:numPr>
              <w:spacing w:after="11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E.- Incorpora conocimientos y actividades interdisciplinarias en su aprendizaje (Actitudes)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310E9A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0847F9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0847F9"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  <w:p w:rsidR="000847F9" w:rsidRPr="0064043F" w:rsidRDefault="000847F9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847F9" w:rsidRPr="0064043F" w:rsidRDefault="00310E9A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0847F9"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</w:tr>
    </w:tbl>
    <w:p w:rsidR="000847F9" w:rsidRPr="0064043F" w:rsidRDefault="000847F9" w:rsidP="000847F9">
      <w:pPr>
        <w:spacing w:after="5"/>
        <w:ind w:left="718" w:hanging="10"/>
        <w:jc w:val="both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0847F9" w:rsidRPr="0064043F" w:rsidRDefault="000847F9" w:rsidP="000847F9">
      <w:pPr>
        <w:tabs>
          <w:tab w:val="left" w:pos="3525"/>
        </w:tabs>
        <w:spacing w:after="5"/>
        <w:ind w:left="718" w:hanging="10"/>
        <w:jc w:val="both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Niveles de desempeño: </w:t>
      </w: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8"/>
        <w:gridCol w:w="3227"/>
        <w:gridCol w:w="3227"/>
        <w:gridCol w:w="3539"/>
      </w:tblGrid>
      <w:tr w:rsidR="000847F9" w:rsidRPr="0064043F" w:rsidTr="00EC0B11"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11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7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4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1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Valoración numérica </w:t>
            </w:r>
          </w:p>
        </w:tc>
      </w:tr>
      <w:tr w:rsidR="000847F9" w:rsidRPr="0064043F" w:rsidTr="00EC0B11"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A,B,C,D,E</w:t>
            </w:r>
            <w:proofErr w:type="spellEnd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95-100</w:t>
            </w:r>
          </w:p>
        </w:tc>
      </w:tr>
      <w:tr w:rsidR="000847F9" w:rsidRPr="0064043F" w:rsidTr="00EC0B11">
        <w:tc>
          <w:tcPr>
            <w:tcW w:w="325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7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A, B, C, Y D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85-94</w:t>
            </w:r>
          </w:p>
        </w:tc>
      </w:tr>
      <w:tr w:rsidR="000847F9" w:rsidRPr="0064043F" w:rsidTr="00EC0B11">
        <w:tc>
          <w:tcPr>
            <w:tcW w:w="325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A, B Y D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75-84</w:t>
            </w:r>
          </w:p>
        </w:tc>
      </w:tr>
      <w:tr w:rsidR="000847F9" w:rsidRPr="0064043F" w:rsidTr="00EC0B11">
        <w:tc>
          <w:tcPr>
            <w:tcW w:w="325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A,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70-74</w:t>
            </w:r>
          </w:p>
        </w:tc>
      </w:tr>
      <w:tr w:rsidR="000847F9" w:rsidRPr="0064043F" w:rsidTr="00EC0B11"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8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No se cumple con el 70% de las competencias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0847F9" w:rsidRPr="0064043F" w:rsidRDefault="000847F9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NA (No Alcanzada)</w:t>
            </w:r>
          </w:p>
        </w:tc>
      </w:tr>
    </w:tbl>
    <w:p w:rsidR="000847F9" w:rsidRPr="0064043F" w:rsidRDefault="000847F9" w:rsidP="000847F9">
      <w:pPr>
        <w:spacing w:after="115"/>
        <w:ind w:left="708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p w:rsidR="000847F9" w:rsidRPr="0064043F" w:rsidRDefault="000847F9" w:rsidP="000847F9">
      <w:pPr>
        <w:spacing w:after="5"/>
        <w:ind w:left="718" w:hanging="10"/>
        <w:jc w:val="both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szCs w:val="20"/>
          <w:lang w:eastAsia="es-MX"/>
        </w:rPr>
        <w:t xml:space="preserve">Matriz de evaluación: Competencias </w:t>
      </w:r>
    </w:p>
    <w:p w:rsidR="000847F9" w:rsidRPr="0064043F" w:rsidRDefault="000847F9" w:rsidP="000847F9">
      <w:pPr>
        <w:spacing w:after="5"/>
        <w:ind w:left="718" w:hanging="10"/>
        <w:jc w:val="both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6"/>
        <w:gridCol w:w="840"/>
        <w:gridCol w:w="702"/>
        <w:gridCol w:w="703"/>
        <w:gridCol w:w="703"/>
        <w:gridCol w:w="692"/>
        <w:gridCol w:w="691"/>
        <w:gridCol w:w="686"/>
        <w:gridCol w:w="3905"/>
      </w:tblGrid>
      <w:tr w:rsidR="000847F9" w:rsidRPr="0064043F" w:rsidTr="00EC0B11"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0847F9" w:rsidRPr="0064043F" w:rsidTr="00EC0B11">
        <w:tc>
          <w:tcPr>
            <w:tcW w:w="3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3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0847F9" w:rsidRPr="0064043F" w:rsidTr="00EC0B11"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EC0B11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Participación</w:t>
            </w:r>
            <w:r w:rsidR="00503F7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Panel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310E9A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50</w:t>
            </w:r>
            <w:r w:rsidR="000847F9"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310E9A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310E9A" w:rsidP="00EC0B11">
            <w:pPr>
              <w:spacing w:after="5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310E9A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310E9A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 cumpla de manera individual con el documento en tiempo y forma.</w:t>
            </w:r>
          </w:p>
        </w:tc>
      </w:tr>
      <w:tr w:rsidR="000847F9" w:rsidRPr="0064043F" w:rsidTr="00EC0B11"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D52587" w:rsidRDefault="00310E9A" w:rsidP="00EC0B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ine-foro 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debate grupal de noticias y </w:t>
            </w:r>
            <w:r w:rsidRPr="002D744F">
              <w:rPr>
                <w:rFonts w:ascii="Arial" w:hAnsi="Arial" w:cs="Arial"/>
                <w:color w:val="000000"/>
                <w:sz w:val="20"/>
                <w:szCs w:val="20"/>
              </w:rPr>
              <w:t>artículos</w:t>
            </w:r>
          </w:p>
          <w:p w:rsidR="000847F9" w:rsidRPr="0064043F" w:rsidRDefault="000847F9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310E9A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50</w:t>
            </w:r>
            <w:r w:rsidR="000847F9"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310E9A" w:rsidP="00EC0B11">
            <w:pPr>
              <w:spacing w:after="5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Participación y trabajo en equipo.</w:t>
            </w:r>
          </w:p>
        </w:tc>
      </w:tr>
      <w:tr w:rsidR="000847F9" w:rsidRPr="0064043F" w:rsidTr="00EC0B11"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310E9A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310E9A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47F9" w:rsidRPr="0064043F" w:rsidRDefault="000847F9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</w:tbl>
    <w:p w:rsidR="000847F9" w:rsidRDefault="000847F9" w:rsidP="000847F9"/>
    <w:p w:rsidR="000847F9" w:rsidRPr="00862CFC" w:rsidRDefault="000847F9" w:rsidP="000847F9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876"/>
        <w:gridCol w:w="637"/>
        <w:gridCol w:w="755"/>
        <w:gridCol w:w="756"/>
        <w:gridCol w:w="743"/>
        <w:gridCol w:w="743"/>
        <w:gridCol w:w="743"/>
        <w:gridCol w:w="743"/>
        <w:gridCol w:w="744"/>
        <w:gridCol w:w="756"/>
        <w:gridCol w:w="756"/>
        <w:gridCol w:w="757"/>
        <w:gridCol w:w="757"/>
        <w:gridCol w:w="756"/>
        <w:gridCol w:w="756"/>
        <w:gridCol w:w="756"/>
      </w:tblGrid>
      <w:tr w:rsidR="00310E9A" w:rsidRPr="00862CFC" w:rsidTr="00EC0B11">
        <w:tc>
          <w:tcPr>
            <w:tcW w:w="962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87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5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44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310E9A" w:rsidRPr="00862CFC" w:rsidTr="00EC0B11">
        <w:tc>
          <w:tcPr>
            <w:tcW w:w="962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  <w:proofErr w:type="spellEnd"/>
          </w:p>
        </w:tc>
        <w:tc>
          <w:tcPr>
            <w:tcW w:w="87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0847F9" w:rsidRPr="00862CFC" w:rsidRDefault="00310E9A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EF2</w:t>
            </w:r>
            <w:proofErr w:type="spellEnd"/>
          </w:p>
        </w:tc>
        <w:tc>
          <w:tcPr>
            <w:tcW w:w="743" w:type="dxa"/>
          </w:tcPr>
          <w:p w:rsidR="000847F9" w:rsidRPr="00862CFC" w:rsidRDefault="00310E9A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EF2</w:t>
            </w:r>
            <w:proofErr w:type="spellEnd"/>
          </w:p>
        </w:tc>
        <w:tc>
          <w:tcPr>
            <w:tcW w:w="743" w:type="dxa"/>
          </w:tcPr>
          <w:p w:rsidR="000847F9" w:rsidRPr="00862CFC" w:rsidRDefault="00310E9A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EF2</w:t>
            </w:r>
            <w:proofErr w:type="spellEnd"/>
          </w:p>
        </w:tc>
        <w:tc>
          <w:tcPr>
            <w:tcW w:w="743" w:type="dxa"/>
          </w:tcPr>
          <w:p w:rsidR="000847F9" w:rsidRPr="00862CFC" w:rsidRDefault="00310E9A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EF2</w:t>
            </w:r>
            <w:proofErr w:type="spellEnd"/>
          </w:p>
        </w:tc>
        <w:tc>
          <w:tcPr>
            <w:tcW w:w="744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E9A" w:rsidRPr="00862CFC" w:rsidTr="00EC0B11">
        <w:tc>
          <w:tcPr>
            <w:tcW w:w="962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  <w:proofErr w:type="spellEnd"/>
          </w:p>
        </w:tc>
        <w:tc>
          <w:tcPr>
            <w:tcW w:w="87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E9A" w:rsidRPr="00862CFC" w:rsidTr="00EC0B11">
        <w:tc>
          <w:tcPr>
            <w:tcW w:w="962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87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0847F9" w:rsidRPr="00862CFC" w:rsidRDefault="000847F9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</w:p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  <w:sectPr w:rsidR="000847F9" w:rsidRPr="00862CFC" w:rsidSect="00EC0B11">
          <w:headerReference w:type="default" r:id="rId15"/>
          <w:footerReference w:type="default" r:id="rId16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lastRenderedPageBreak/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</w:p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0847F9" w:rsidRPr="00862CFC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0847F9" w:rsidRDefault="000847F9" w:rsidP="000847F9">
      <w:pPr>
        <w:pStyle w:val="Sinespaciado"/>
        <w:rPr>
          <w:rFonts w:ascii="Arial" w:hAnsi="Arial" w:cs="Arial"/>
          <w:sz w:val="20"/>
          <w:szCs w:val="20"/>
        </w:rPr>
      </w:pPr>
    </w:p>
    <w:p w:rsidR="00F86395" w:rsidRDefault="00F86395" w:rsidP="000847F9">
      <w:pPr>
        <w:pStyle w:val="Sinespaciado"/>
        <w:rPr>
          <w:rFonts w:ascii="Arial" w:hAnsi="Arial" w:cs="Arial"/>
          <w:sz w:val="20"/>
          <w:szCs w:val="20"/>
        </w:rPr>
      </w:pPr>
    </w:p>
    <w:p w:rsidR="00F86395" w:rsidRDefault="00F86395" w:rsidP="000847F9">
      <w:pPr>
        <w:pStyle w:val="Sinespaciado"/>
        <w:rPr>
          <w:rFonts w:ascii="Arial" w:hAnsi="Arial" w:cs="Arial"/>
          <w:sz w:val="20"/>
          <w:szCs w:val="20"/>
        </w:rPr>
      </w:pPr>
    </w:p>
    <w:p w:rsidR="00F86395" w:rsidRPr="00862CFC" w:rsidRDefault="00F86395" w:rsidP="000847F9">
      <w:pPr>
        <w:pStyle w:val="Sinespaciado"/>
        <w:rPr>
          <w:rFonts w:ascii="Arial" w:hAnsi="Arial" w:cs="Arial"/>
          <w:sz w:val="20"/>
          <w:szCs w:val="20"/>
        </w:rPr>
        <w:sectPr w:rsidR="00F86395" w:rsidRPr="00862CFC" w:rsidSect="00EC0B11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503F7D" w:rsidRDefault="00503F7D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tbl>
      <w:tblPr>
        <w:tblW w:w="5000" w:type="pct"/>
        <w:tblInd w:w="6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1" w:type="dxa"/>
          <w:right w:w="76" w:type="dxa"/>
        </w:tblCellMar>
        <w:tblLook w:val="0000" w:firstRow="0" w:lastRow="0" w:firstColumn="0" w:lastColumn="0" w:noHBand="0" w:noVBand="0"/>
      </w:tblPr>
      <w:tblGrid>
        <w:gridCol w:w="3029"/>
        <w:gridCol w:w="2844"/>
        <w:gridCol w:w="2849"/>
        <w:gridCol w:w="2681"/>
        <w:gridCol w:w="1750"/>
      </w:tblGrid>
      <w:tr w:rsidR="00F86395" w:rsidRPr="00F86395" w:rsidTr="00AF0157">
        <w:tc>
          <w:tcPr>
            <w:tcW w:w="1300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tabs>
                <w:tab w:val="center" w:pos="1338"/>
                <w:tab w:val="center" w:pos="3754"/>
                <w:tab w:val="center" w:pos="7027"/>
                <w:tab w:val="center" w:pos="10396"/>
              </w:tabs>
              <w:spacing w:after="10" w:line="249" w:lineRule="auto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Competencia No.</w:t>
            </w: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3                                                         </w:t>
            </w:r>
          </w:p>
          <w:p w:rsidR="00F86395" w:rsidRPr="00F86395" w:rsidRDefault="00F86395" w:rsidP="00F86395">
            <w:pPr>
              <w:spacing w:after="0" w:line="240" w:lineRule="auto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Descripción:</w:t>
            </w: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 Adquiere el compromiso al proponer soluciones a problemas mediante la aplicación de la ética profesional, para contribuir a la mejora de los ámbitos del desempeño humano.</w:t>
            </w:r>
          </w:p>
        </w:tc>
      </w:tr>
      <w:tr w:rsidR="00F86395" w:rsidRPr="00F86395" w:rsidTr="00AF0157"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spacing w:after="0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Temas y subtemas para desarrollar la competencia específica </w:t>
            </w:r>
          </w:p>
        </w:tc>
        <w:tc>
          <w:tcPr>
            <w:tcW w:w="2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spacing w:after="0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Actividades de aprendizaje </w:t>
            </w:r>
          </w:p>
          <w:p w:rsidR="00F86395" w:rsidRPr="00F86395" w:rsidRDefault="00F86395" w:rsidP="00F86395">
            <w:pPr>
              <w:spacing w:after="0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(estudiante)</w:t>
            </w:r>
          </w:p>
        </w:tc>
        <w:tc>
          <w:tcPr>
            <w:tcW w:w="2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spacing w:after="0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Actividades de enseñanza </w:t>
            </w:r>
          </w:p>
          <w:p w:rsidR="00F86395" w:rsidRPr="00F86395" w:rsidRDefault="00F86395" w:rsidP="00F86395">
            <w:pPr>
              <w:spacing w:after="0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(profesor)</w:t>
            </w: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spacing w:after="0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Desarrollo de competencias genéricas 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spacing w:after="0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Horas teórico-prácticas </w:t>
            </w:r>
          </w:p>
        </w:tc>
      </w:tr>
      <w:tr w:rsidR="00F86395" w:rsidRPr="00F86395" w:rsidTr="00AF0157"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III.- Ética en el ejercicio de la profesión.</w:t>
            </w:r>
          </w:p>
          <w:p w:rsidR="00F86395" w:rsidRPr="00F86395" w:rsidRDefault="00F86395" w:rsidP="00F863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F86395" w:rsidRPr="00F86395" w:rsidRDefault="00F86395" w:rsidP="00F86395"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3.1. Consideraciones generales de la ética Profesional, La ética en las instituciones y</w:t>
            </w:r>
          </w:p>
          <w:p w:rsidR="00F86395" w:rsidRPr="00F86395" w:rsidRDefault="00F86395" w:rsidP="00F86395">
            <w:proofErr w:type="gramStart"/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organizaciones</w:t>
            </w:r>
            <w:proofErr w:type="gramEnd"/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F86395" w:rsidRPr="00F86395" w:rsidRDefault="00F86395" w:rsidP="00F86395"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3.1.1 Dimensiones, deberes e implicaciones de la ética profesional</w:t>
            </w:r>
          </w:p>
          <w:p w:rsidR="00F86395" w:rsidRPr="00F86395" w:rsidRDefault="00F86395" w:rsidP="00F86395"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3.1.2 El profesionista y su ética en el ejercicio del liderazgo</w:t>
            </w:r>
          </w:p>
          <w:p w:rsidR="00F86395" w:rsidRPr="00F86395" w:rsidRDefault="00F86395" w:rsidP="00F86395"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3.1.3 Dilemas éticos profesionales </w:t>
            </w:r>
          </w:p>
          <w:p w:rsidR="00F86395" w:rsidRPr="00F86395" w:rsidRDefault="00F86395" w:rsidP="00F86395"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3.2 Códigos de ética profesionales</w:t>
            </w:r>
          </w:p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3.2.1 Contenido, sentido e implicaciones de los códigos de ética profesionales.</w:t>
            </w:r>
          </w:p>
        </w:tc>
        <w:tc>
          <w:tcPr>
            <w:tcW w:w="2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jc w:val="both"/>
            </w:pP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• Participar en lecturas dirigidas sobre temas de actualidad relacionados con su profesión. </w:t>
            </w:r>
          </w:p>
          <w:p w:rsidR="00F86395" w:rsidRPr="00F86395" w:rsidRDefault="00F86395" w:rsidP="00F86395">
            <w:pPr>
              <w:jc w:val="both"/>
            </w:pP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• Plantear, reflexionar y tomar decisiones con relación a dilemas éticos y casos prácticos de la vida profesional. </w:t>
            </w:r>
          </w:p>
          <w:p w:rsidR="00F86395" w:rsidRPr="00F86395" w:rsidRDefault="00F86395" w:rsidP="00F86395">
            <w:pPr>
              <w:jc w:val="both"/>
            </w:pP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• Buscar, analizar y debatir en equipos de trabajo al menos 3 ejemplos de comportamientos éticos de profesionistas. </w:t>
            </w:r>
          </w:p>
          <w:p w:rsidR="00F86395" w:rsidRPr="00F86395" w:rsidRDefault="00F86395" w:rsidP="00F86395">
            <w:pPr>
              <w:jc w:val="both"/>
            </w:pP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• </w:t>
            </w:r>
            <w:proofErr w:type="gramStart"/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en</w:t>
            </w:r>
            <w:proofErr w:type="gramEnd"/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 equipos de trabajo, buscar y analizar diferentes códigos de ética: en los negocios; conducta de empleados; práctica profesional de un médico y abogado. </w:t>
            </w:r>
          </w:p>
          <w:p w:rsidR="00F86395" w:rsidRPr="00F86395" w:rsidRDefault="00F86395" w:rsidP="00F86395">
            <w:pPr>
              <w:jc w:val="both"/>
            </w:pP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Elaborar en equipos de trabajo un código de ética de su profesión, en base a la revisión que se </w:t>
            </w:r>
            <w:proofErr w:type="spellStart"/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realizo</w:t>
            </w:r>
            <w:proofErr w:type="spellEnd"/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 xml:space="preserve"> anteriormente y preparar una </w:t>
            </w: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exposición. </w:t>
            </w:r>
          </w:p>
          <w:p w:rsidR="00F86395" w:rsidRPr="00F86395" w:rsidRDefault="00F86395" w:rsidP="00F86395">
            <w:pPr>
              <w:jc w:val="both"/>
            </w:pPr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• Elaborar un reporte final de unidad en forma de ensayo sobre la práctica ética del profesionista en las instituciones y organizaciones.</w:t>
            </w:r>
            <w:r w:rsidRPr="00F8639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86395" w:rsidRPr="00F86395" w:rsidRDefault="00F86395" w:rsidP="00F863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Proporcionar bibliografía y artículos relacionados con la ética en el ejercicio de su profesión. </w:t>
            </w:r>
          </w:p>
          <w:p w:rsidR="00F86395" w:rsidRPr="00F86395" w:rsidRDefault="00F86395" w:rsidP="00F863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Establecer criterios de evaluación.</w:t>
            </w:r>
          </w:p>
          <w:p w:rsidR="00F86395" w:rsidRPr="00F86395" w:rsidRDefault="00F86395" w:rsidP="00F86395">
            <w:pPr>
              <w:spacing w:after="0"/>
              <w:rPr>
                <w:color w:val="000000"/>
              </w:rPr>
            </w:pPr>
          </w:p>
          <w:p w:rsidR="00F86395" w:rsidRPr="00F86395" w:rsidRDefault="00F86395" w:rsidP="00F86395"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Mediante una presentación en p.p. explicar la importancia de la ética del profesionalismo en las organizaciones actuales.</w:t>
            </w:r>
          </w:p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Facilitación de casos prácticos que comprenden dilemas éticos profesionales con el propósito reflexionar y tomar decisiones. </w:t>
            </w:r>
          </w:p>
          <w:p w:rsidR="00F86395" w:rsidRPr="00F86395" w:rsidRDefault="00F86395" w:rsidP="00F8639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Explicación acerca de la importancia del código de ética en las organizaciones actuales. </w:t>
            </w:r>
          </w:p>
          <w:p w:rsidR="00F86395" w:rsidRPr="00F86395" w:rsidRDefault="00F86395" w:rsidP="00F8639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F86395" w:rsidRPr="00F86395" w:rsidRDefault="00F86395" w:rsidP="00F8639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F86395" w:rsidRPr="00F86395" w:rsidRDefault="00F86395" w:rsidP="00F86395">
            <w:pPr>
              <w:spacing w:after="0"/>
              <w:jc w:val="both"/>
              <w:rPr>
                <w:color w:val="000000"/>
              </w:rPr>
            </w:pPr>
          </w:p>
          <w:p w:rsidR="00F86395" w:rsidRPr="00F86395" w:rsidRDefault="00F86395" w:rsidP="00F86395">
            <w:pPr>
              <w:spacing w:after="0"/>
              <w:rPr>
                <w:color w:val="000000"/>
              </w:rPr>
            </w:pPr>
          </w:p>
          <w:p w:rsidR="00F86395" w:rsidRPr="00F86395" w:rsidRDefault="00F86395" w:rsidP="00F86395">
            <w:pPr>
              <w:spacing w:after="0"/>
              <w:ind w:left="75" w:right="63"/>
              <w:jc w:val="both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  <w:p w:rsidR="00F86395" w:rsidRPr="00F86395" w:rsidRDefault="00F86395" w:rsidP="00F8639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395" w:rsidRPr="00F86395" w:rsidRDefault="00F86395" w:rsidP="00F8639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395" w:rsidRPr="00F86395" w:rsidRDefault="00F86395" w:rsidP="00F86395">
            <w:pPr>
              <w:spacing w:after="0"/>
              <w:jc w:val="both"/>
              <w:rPr>
                <w:color w:val="000000"/>
              </w:rPr>
            </w:pPr>
          </w:p>
        </w:tc>
        <w:tc>
          <w:tcPr>
            <w:tcW w:w="2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Arial" w:hAnsi="Arial" w:cs="Arial"/>
                <w:sz w:val="20"/>
                <w:szCs w:val="20"/>
                <w:lang w:eastAsia="es-MX"/>
              </w:rPr>
              <w:lastRenderedPageBreak/>
              <w:t>-  Compromiso ético</w:t>
            </w:r>
          </w:p>
          <w:p w:rsidR="00F86395" w:rsidRPr="00F86395" w:rsidRDefault="00F86395" w:rsidP="00F86395"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- Compromiso con su medio social y cultural</w:t>
            </w:r>
          </w:p>
          <w:p w:rsidR="00F86395" w:rsidRPr="00F86395" w:rsidRDefault="00F86395" w:rsidP="00F86395">
            <w:r w:rsidRPr="00F86395">
              <w:rPr>
                <w:rFonts w:ascii="Arial" w:hAnsi="Arial" w:cs="Arial"/>
                <w:color w:val="000000"/>
                <w:sz w:val="20"/>
                <w:szCs w:val="20"/>
              </w:rPr>
              <w:t>- Conocimiento del área de estudio y la profesión.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71" w:type="dxa"/>
            </w:tcMar>
          </w:tcPr>
          <w:p w:rsidR="00F86395" w:rsidRPr="00F86395" w:rsidRDefault="00F86395" w:rsidP="00F86395">
            <w:pPr>
              <w:spacing w:after="0"/>
              <w:jc w:val="center"/>
            </w:pPr>
            <w:r w:rsidRPr="00F8639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Teóricas – 8</w:t>
            </w:r>
          </w:p>
          <w:p w:rsidR="00F86395" w:rsidRPr="00F86395" w:rsidRDefault="00F86395" w:rsidP="00F86395">
            <w:pPr>
              <w:spacing w:after="0"/>
              <w:jc w:val="center"/>
            </w:pPr>
            <w:r w:rsidRPr="00F8639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Practicas - 8</w:t>
            </w:r>
          </w:p>
        </w:tc>
      </w:tr>
    </w:tbl>
    <w:p w:rsidR="00F86395" w:rsidRPr="00F86395" w:rsidRDefault="00F86395" w:rsidP="00F86395">
      <w:pPr>
        <w:spacing w:after="140" w:line="288" w:lineRule="auto"/>
      </w:pPr>
    </w:p>
    <w:p w:rsidR="00F86395" w:rsidRPr="00F86395" w:rsidRDefault="00F86395" w:rsidP="00F86395">
      <w:pPr>
        <w:spacing w:after="140" w:line="288" w:lineRule="auto"/>
      </w:pPr>
    </w:p>
    <w:tbl>
      <w:tblPr>
        <w:tblW w:w="12866" w:type="dxa"/>
        <w:tblInd w:w="210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95" w:type="dxa"/>
          <w:right w:w="110" w:type="dxa"/>
        </w:tblCellMar>
        <w:tblLook w:val="0000" w:firstRow="0" w:lastRow="0" w:firstColumn="0" w:lastColumn="0" w:noHBand="0" w:noVBand="0"/>
      </w:tblPr>
      <w:tblGrid>
        <w:gridCol w:w="7884"/>
        <w:gridCol w:w="4982"/>
      </w:tblGrid>
      <w:tr w:rsidR="00F86395" w:rsidRPr="00F86395" w:rsidTr="00AF0157">
        <w:tc>
          <w:tcPr>
            <w:tcW w:w="788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000000" w:fill="FFFFFF"/>
            <w:tcMar>
              <w:left w:w="95" w:type="dxa"/>
            </w:tcMar>
          </w:tcPr>
          <w:p w:rsidR="00F86395" w:rsidRPr="00F86395" w:rsidRDefault="00F86395" w:rsidP="00F86395">
            <w:pPr>
              <w:spacing w:after="0"/>
              <w:ind w:left="2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Indicadores de alcance Competencia I</w:t>
            </w:r>
          </w:p>
        </w:tc>
        <w:tc>
          <w:tcPr>
            <w:tcW w:w="498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000000" w:fill="FFFFFF"/>
            <w:tcMar>
              <w:left w:w="95" w:type="dxa"/>
            </w:tcMar>
          </w:tcPr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Valor del indicador </w:t>
            </w:r>
          </w:p>
        </w:tc>
      </w:tr>
      <w:tr w:rsidR="00F86395" w:rsidRPr="00F86395" w:rsidTr="00AF0157">
        <w:tc>
          <w:tcPr>
            <w:tcW w:w="7884" w:type="dxa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numPr>
                <w:ilvl w:val="0"/>
                <w:numId w:val="21"/>
              </w:numPr>
              <w:spacing w:after="115"/>
              <w:ind w:left="451" w:hanging="284"/>
            </w:pPr>
            <w:r w:rsidRPr="00F86395">
              <w:rPr>
                <w:rFonts w:ascii="Arial" w:eastAsia="Arial" w:hAnsi="Arial" w:cs="Arial"/>
                <w:sz w:val="20"/>
                <w:szCs w:val="20"/>
                <w:lang w:eastAsia="es-MX"/>
              </w:rPr>
              <w:t>A.- Se adapta a situaciones y contextos complejos (Tareas y actividades)</w:t>
            </w:r>
          </w:p>
        </w:tc>
        <w:tc>
          <w:tcPr>
            <w:tcW w:w="4982" w:type="dxa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</w:tr>
      <w:tr w:rsidR="00F86395" w:rsidRPr="00F86395" w:rsidTr="00AF0157">
        <w:tc>
          <w:tcPr>
            <w:tcW w:w="7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numPr>
                <w:ilvl w:val="0"/>
                <w:numId w:val="22"/>
              </w:numPr>
              <w:spacing w:after="148"/>
              <w:ind w:left="451" w:hanging="284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B.- Hace aportaciones a las actividades académicas desarrolladas (Investigaciones, exposiciones)</w:t>
            </w:r>
          </w:p>
        </w:tc>
        <w:tc>
          <w:tcPr>
            <w:tcW w:w="4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</w:tr>
      <w:tr w:rsidR="00F86395" w:rsidRPr="00F86395" w:rsidTr="00AF0157">
        <w:tc>
          <w:tcPr>
            <w:tcW w:w="7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numPr>
                <w:ilvl w:val="0"/>
                <w:numId w:val="23"/>
              </w:numPr>
              <w:spacing w:after="118"/>
              <w:ind w:left="451" w:hanging="284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C.- Propone y explica soluciones o procedimientos no vistos en clase (Casos Prácticos)</w:t>
            </w:r>
          </w:p>
        </w:tc>
        <w:tc>
          <w:tcPr>
            <w:tcW w:w="4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</w:tr>
      <w:tr w:rsidR="00F86395" w:rsidRPr="00F86395" w:rsidTr="00AF0157">
        <w:tc>
          <w:tcPr>
            <w:tcW w:w="7884" w:type="dxa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numPr>
                <w:ilvl w:val="0"/>
                <w:numId w:val="24"/>
              </w:numPr>
              <w:spacing w:after="118"/>
              <w:ind w:left="451" w:hanging="284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D.- Introduce recursos y experiencias que promueven un pensamiento crítico (participación en clase)</w:t>
            </w:r>
          </w:p>
          <w:p w:rsidR="00F86395" w:rsidRPr="00F86395" w:rsidRDefault="00F86395" w:rsidP="00F86395">
            <w:pPr>
              <w:numPr>
                <w:ilvl w:val="0"/>
                <w:numId w:val="24"/>
              </w:numPr>
              <w:spacing w:after="118"/>
              <w:ind w:left="451" w:hanging="284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E.- Incorpora conocimientos y actividades interdisciplinarias en su aprendizaje (Actitudes)</w:t>
            </w:r>
          </w:p>
        </w:tc>
        <w:tc>
          <w:tcPr>
            <w:tcW w:w="4982" w:type="dxa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  <w:p w:rsidR="00F86395" w:rsidRPr="00F86395" w:rsidRDefault="00F86395" w:rsidP="00F86395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</w:tr>
    </w:tbl>
    <w:p w:rsidR="00F86395" w:rsidRPr="00F86395" w:rsidRDefault="00F86395" w:rsidP="00F86395"/>
    <w:p w:rsidR="00F86395" w:rsidRPr="00F86395" w:rsidRDefault="00F86395" w:rsidP="00F86395">
      <w:pPr>
        <w:tabs>
          <w:tab w:val="left" w:pos="3525"/>
        </w:tabs>
        <w:spacing w:after="5"/>
        <w:ind w:left="718" w:hanging="10"/>
        <w:jc w:val="both"/>
      </w:pPr>
      <w:r w:rsidRPr="00F86395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Niveles de desempeño: </w:t>
      </w:r>
      <w:r w:rsidRPr="00F86395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</w:p>
    <w:tbl>
      <w:tblPr>
        <w:tblW w:w="12991" w:type="dxa"/>
        <w:tblInd w:w="10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5" w:type="dxa"/>
          <w:right w:w="110" w:type="dxa"/>
        </w:tblCellMar>
        <w:tblLook w:val="0000" w:firstRow="0" w:lastRow="0" w:firstColumn="0" w:lastColumn="0" w:noHBand="0" w:noVBand="0"/>
      </w:tblPr>
      <w:tblGrid>
        <w:gridCol w:w="3174"/>
        <w:gridCol w:w="3171"/>
        <w:gridCol w:w="3174"/>
        <w:gridCol w:w="3472"/>
      </w:tblGrid>
      <w:tr w:rsidR="00F86395" w:rsidRPr="00F86395" w:rsidTr="00AF0157">
        <w:tc>
          <w:tcPr>
            <w:tcW w:w="3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11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Desempeño </w:t>
            </w:r>
          </w:p>
        </w:tc>
        <w:tc>
          <w:tcPr>
            <w:tcW w:w="3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7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Nivel de desempeño 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4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Indicadores de alcance </w:t>
            </w:r>
          </w:p>
        </w:tc>
        <w:tc>
          <w:tcPr>
            <w:tcW w:w="3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10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Valoración numérica </w:t>
            </w:r>
          </w:p>
        </w:tc>
      </w:tr>
      <w:tr w:rsidR="00F86395" w:rsidRPr="00F86395" w:rsidTr="00AF0157">
        <w:tc>
          <w:tcPr>
            <w:tcW w:w="31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2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Competencia alcanzada </w:t>
            </w:r>
          </w:p>
        </w:tc>
        <w:tc>
          <w:tcPr>
            <w:tcW w:w="3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6"/>
              <w:jc w:val="center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Excelente 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</w:pPr>
            <w:proofErr w:type="spellStart"/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A,B,C,D,E</w:t>
            </w:r>
            <w:proofErr w:type="spellEnd"/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2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95-100</w:t>
            </w:r>
          </w:p>
        </w:tc>
      </w:tr>
      <w:tr w:rsidR="00F86395" w:rsidRPr="00F86395" w:rsidTr="00AF0157">
        <w:tc>
          <w:tcPr>
            <w:tcW w:w="3173" w:type="dxa"/>
            <w:vMerge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7"/>
              <w:jc w:val="center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Notable 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A, B, C, Y D </w:t>
            </w:r>
          </w:p>
        </w:tc>
        <w:tc>
          <w:tcPr>
            <w:tcW w:w="3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2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85-94</w:t>
            </w:r>
          </w:p>
        </w:tc>
      </w:tr>
      <w:tr w:rsidR="00F86395" w:rsidRPr="00F86395" w:rsidTr="00AF0157">
        <w:tc>
          <w:tcPr>
            <w:tcW w:w="3173" w:type="dxa"/>
            <w:vMerge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6"/>
              <w:jc w:val="center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Bueno 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A, B Y D</w:t>
            </w:r>
          </w:p>
        </w:tc>
        <w:tc>
          <w:tcPr>
            <w:tcW w:w="3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2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75-84</w:t>
            </w:r>
          </w:p>
        </w:tc>
      </w:tr>
      <w:tr w:rsidR="00F86395" w:rsidRPr="00F86395" w:rsidTr="00AF0157">
        <w:tc>
          <w:tcPr>
            <w:tcW w:w="3173" w:type="dxa"/>
            <w:vMerge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6"/>
              <w:jc w:val="center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Suficiente 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A, B Y C</w:t>
            </w:r>
          </w:p>
        </w:tc>
        <w:tc>
          <w:tcPr>
            <w:tcW w:w="3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2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70-74</w:t>
            </w:r>
          </w:p>
        </w:tc>
      </w:tr>
      <w:tr w:rsidR="00F86395" w:rsidRPr="00F86395" w:rsidTr="00AF0157">
        <w:tc>
          <w:tcPr>
            <w:tcW w:w="3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2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 xml:space="preserve">Competencia no alcanzada </w:t>
            </w:r>
          </w:p>
        </w:tc>
        <w:tc>
          <w:tcPr>
            <w:tcW w:w="3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8"/>
              <w:jc w:val="center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Insuficiente </w:t>
            </w:r>
          </w:p>
        </w:tc>
        <w:tc>
          <w:tcPr>
            <w:tcW w:w="3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No se cumple con el 70% de las competencias</w:t>
            </w:r>
          </w:p>
        </w:tc>
        <w:tc>
          <w:tcPr>
            <w:tcW w:w="3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5" w:type="dxa"/>
            </w:tcMar>
          </w:tcPr>
          <w:p w:rsidR="00F86395" w:rsidRPr="00F86395" w:rsidRDefault="00F86395" w:rsidP="00F86395">
            <w:pPr>
              <w:spacing w:after="0"/>
              <w:ind w:left="2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NA (No Alcanzada)</w:t>
            </w:r>
          </w:p>
        </w:tc>
      </w:tr>
    </w:tbl>
    <w:p w:rsidR="00F86395" w:rsidRPr="00F86395" w:rsidRDefault="00F86395" w:rsidP="00F86395">
      <w:pPr>
        <w:spacing w:after="115"/>
        <w:ind w:left="708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p w:rsidR="00F86395" w:rsidRPr="00F86395" w:rsidRDefault="00F86395" w:rsidP="00F86395">
      <w:pPr>
        <w:spacing w:after="5"/>
        <w:ind w:left="718" w:hanging="10"/>
        <w:jc w:val="both"/>
      </w:pPr>
      <w:r w:rsidRPr="00F86395">
        <w:rPr>
          <w:rFonts w:ascii="Arial" w:eastAsia="Arial" w:hAnsi="Arial" w:cs="Arial"/>
          <w:b/>
          <w:color w:val="000000"/>
          <w:sz w:val="20"/>
          <w:szCs w:val="20"/>
          <w:lang w:eastAsia="es-MX"/>
        </w:rPr>
        <w:t>Matriz de evaluación: Competencia III</w:t>
      </w:r>
    </w:p>
    <w:p w:rsidR="00F86395" w:rsidRPr="00F86395" w:rsidRDefault="00F86395" w:rsidP="00F86395">
      <w:pPr>
        <w:spacing w:after="5"/>
        <w:ind w:left="718" w:hanging="10"/>
        <w:jc w:val="both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tbl>
      <w:tblPr>
        <w:tblW w:w="12889" w:type="dxa"/>
        <w:tblInd w:w="2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951"/>
        <w:gridCol w:w="840"/>
        <w:gridCol w:w="703"/>
        <w:gridCol w:w="704"/>
        <w:gridCol w:w="703"/>
        <w:gridCol w:w="694"/>
        <w:gridCol w:w="692"/>
        <w:gridCol w:w="688"/>
        <w:gridCol w:w="3914"/>
      </w:tblGrid>
      <w:tr w:rsidR="00F86395" w:rsidRPr="00F86395" w:rsidTr="00AF0157">
        <w:tc>
          <w:tcPr>
            <w:tcW w:w="39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18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9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F86395" w:rsidRPr="00F86395" w:rsidTr="00AF0157">
        <w:tc>
          <w:tcPr>
            <w:tcW w:w="3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39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F86395" w:rsidRPr="00F86395" w:rsidTr="00AF0157">
        <w:tc>
          <w:tcPr>
            <w:tcW w:w="3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Resolución del caso práctico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Análisis, solución y toma de decisiones en los casos prácticos vistos en clase.</w:t>
            </w:r>
          </w:p>
        </w:tc>
      </w:tr>
      <w:tr w:rsidR="00F86395" w:rsidRPr="00F86395" w:rsidTr="00AF0157">
        <w:tc>
          <w:tcPr>
            <w:tcW w:w="3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Exposición haciendo Uso de las TICS, en las tareas y actividades  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Debe utilizar las  herramientas tecnológicas en la elaboración y exposición  de sus tareas y actividades</w:t>
            </w:r>
          </w:p>
        </w:tc>
      </w:tr>
      <w:tr w:rsidR="00F86395" w:rsidRPr="00F86395" w:rsidTr="00AF0157">
        <w:tc>
          <w:tcPr>
            <w:tcW w:w="3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Participación y Evaluación actitudinal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center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35%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 xml:space="preserve"> 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En sus participaciones, actuar de forma responsable, con respeto hacia sus compañeros y asistencia puntual a clase.</w:t>
            </w:r>
          </w:p>
        </w:tc>
      </w:tr>
      <w:tr w:rsidR="00F86395" w:rsidRPr="00F86395" w:rsidTr="00AF0157">
        <w:tc>
          <w:tcPr>
            <w:tcW w:w="3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 xml:space="preserve">Entrega de reporte final de unidad 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jc w:val="center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 xml:space="preserve">Entregar en tiempo y forma el reporte final de la unidad </w:t>
            </w:r>
          </w:p>
        </w:tc>
      </w:tr>
      <w:tr w:rsidR="00F86395" w:rsidRPr="00F86395" w:rsidTr="00AF0157">
        <w:tc>
          <w:tcPr>
            <w:tcW w:w="39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</w:pPr>
          </w:p>
        </w:tc>
        <w:tc>
          <w:tcPr>
            <w:tcW w:w="8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jc w:val="center"/>
            </w:pPr>
          </w:p>
        </w:tc>
        <w:tc>
          <w:tcPr>
            <w:tcW w:w="70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</w:pPr>
          </w:p>
        </w:tc>
        <w:tc>
          <w:tcPr>
            <w:tcW w:w="6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8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200" w:line="276" w:lineRule="auto"/>
            </w:pPr>
          </w:p>
        </w:tc>
      </w:tr>
      <w:tr w:rsidR="00F86395" w:rsidRPr="00F86395" w:rsidTr="00AF0157">
        <w:tc>
          <w:tcPr>
            <w:tcW w:w="3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</w:pPr>
            <w:r w:rsidRPr="00F86395">
              <w:rPr>
                <w:rFonts w:ascii="Arial" w:eastAsia="Calibri" w:hAnsi="Arial" w:cs="Arial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F86395" w:rsidRPr="00F86395" w:rsidRDefault="00F86395" w:rsidP="00F86395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</w:tbl>
    <w:p w:rsidR="00F86395" w:rsidRPr="00F86395" w:rsidRDefault="00F86395" w:rsidP="00F86395">
      <w:pPr>
        <w:spacing w:after="104" w:line="266" w:lineRule="auto"/>
        <w:ind w:left="1068"/>
      </w:pPr>
    </w:p>
    <w:p w:rsidR="00F86395" w:rsidRDefault="00F86395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F86395" w:rsidRDefault="00F86395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F86395" w:rsidRDefault="00F86395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F86395" w:rsidRPr="00F86395" w:rsidRDefault="00F86395" w:rsidP="00F86395">
      <w:pPr>
        <w:spacing w:after="0" w:line="266" w:lineRule="auto"/>
        <w:ind w:left="1068"/>
      </w:pPr>
    </w:p>
    <w:p w:rsidR="00F86395" w:rsidRPr="00F86395" w:rsidRDefault="00F86395" w:rsidP="00F86395">
      <w:pPr>
        <w:spacing w:after="0" w:line="266" w:lineRule="auto"/>
      </w:pPr>
    </w:p>
    <w:p w:rsidR="00503F7D" w:rsidRDefault="00503F7D" w:rsidP="00503F7D">
      <w:pPr>
        <w:numPr>
          <w:ilvl w:val="0"/>
          <w:numId w:val="20"/>
        </w:numPr>
        <w:spacing w:after="0" w:line="266" w:lineRule="auto"/>
        <w:ind w:left="1068"/>
      </w:pPr>
      <w:r>
        <w:rPr>
          <w:rFonts w:ascii="Arial" w:eastAsia="Arial" w:hAnsi="Arial" w:cs="Arial"/>
          <w:b/>
          <w:color w:val="000000"/>
          <w:sz w:val="20"/>
          <w:szCs w:val="20"/>
          <w:lang w:eastAsia="es-MX"/>
        </w:rPr>
        <w:t xml:space="preserve">Calendarización de evaluación en semanas (6): </w:t>
      </w:r>
    </w:p>
    <w:tbl>
      <w:tblPr>
        <w:tblW w:w="12576" w:type="dxa"/>
        <w:tblInd w:w="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000" w:firstRow="0" w:lastRow="0" w:firstColumn="0" w:lastColumn="0" w:noHBand="0" w:noVBand="0"/>
      </w:tblPr>
      <w:tblGrid>
        <w:gridCol w:w="1112"/>
        <w:gridCol w:w="654"/>
        <w:gridCol w:w="656"/>
        <w:gridCol w:w="655"/>
        <w:gridCol w:w="657"/>
        <w:gridCol w:w="655"/>
        <w:gridCol w:w="655"/>
        <w:gridCol w:w="655"/>
        <w:gridCol w:w="656"/>
        <w:gridCol w:w="652"/>
        <w:gridCol w:w="668"/>
        <w:gridCol w:w="668"/>
        <w:gridCol w:w="668"/>
        <w:gridCol w:w="667"/>
        <w:gridCol w:w="668"/>
        <w:gridCol w:w="668"/>
        <w:gridCol w:w="834"/>
        <w:gridCol w:w="728"/>
      </w:tblGrid>
      <w:tr w:rsidR="00503F7D" w:rsidTr="00EC0B11"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7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7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3 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71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7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7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7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7 </w:t>
            </w:r>
          </w:p>
        </w:tc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7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8 </w:t>
            </w:r>
          </w:p>
        </w:tc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94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10 </w:t>
            </w: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94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11 </w:t>
            </w: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94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94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13 </w:t>
            </w: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310E9A" w:rsidP="00EC0B11">
            <w:pPr>
              <w:spacing w:after="0"/>
              <w:ind w:left="9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91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310E9A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310E9A" w:rsidP="00EC0B11">
            <w:pPr>
              <w:spacing w:after="0"/>
              <w:ind w:left="91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91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503F7D" w:rsidTr="00EC0B11"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62"/>
              <w:jc w:val="center"/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TP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</w:pPr>
          </w:p>
        </w:tc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</w:pPr>
          </w:p>
        </w:tc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EF3</w:t>
            </w:r>
            <w:proofErr w:type="spellEnd"/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310E9A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EF3</w:t>
            </w:r>
            <w:proofErr w:type="spellEnd"/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310E9A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EF3</w:t>
            </w:r>
            <w:proofErr w:type="spellEnd"/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310E9A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EF3</w:t>
            </w:r>
            <w:proofErr w:type="spellEnd"/>
          </w:p>
        </w:tc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503F7D" w:rsidTr="00EC0B11"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63"/>
              <w:jc w:val="center"/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TR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503F7D" w:rsidTr="00EC0B11"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right="66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 xml:space="preserve">SD </w:t>
            </w:r>
          </w:p>
        </w:tc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69" w:type="dxa"/>
            </w:tcMar>
          </w:tcPr>
          <w:p w:rsidR="00503F7D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</w:tbl>
    <w:p w:rsidR="00503F7D" w:rsidRDefault="00503F7D" w:rsidP="00503F7D">
      <w:pPr>
        <w:spacing w:after="115"/>
        <w:ind w:left="778"/>
        <w:jc w:val="center"/>
      </w:pPr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 </w:t>
      </w:r>
    </w:p>
    <w:p w:rsidR="00503F7D" w:rsidRDefault="00503F7D" w:rsidP="00503F7D">
      <w:pPr>
        <w:tabs>
          <w:tab w:val="center" w:pos="1702"/>
          <w:tab w:val="center" w:pos="6381"/>
          <w:tab w:val="right" w:pos="13004"/>
        </w:tabs>
        <w:spacing w:after="125"/>
      </w:pPr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  <w:proofErr w:type="spellStart"/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>TP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=tiempo planeado </w:t>
      </w:r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  <w:proofErr w:type="spellStart"/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>TR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= Tiempo real  </w:t>
      </w:r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ab/>
        <w:t xml:space="preserve">SD=seguimiento departamental </w:t>
      </w:r>
    </w:p>
    <w:p w:rsidR="00503F7D" w:rsidRDefault="00503F7D" w:rsidP="00503F7D">
      <w:pPr>
        <w:tabs>
          <w:tab w:val="center" w:pos="1701"/>
          <w:tab w:val="center" w:pos="6378"/>
          <w:tab w:val="center" w:pos="11176"/>
        </w:tabs>
        <w:spacing w:after="125"/>
      </w:pPr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ab/>
        <w:t xml:space="preserve">ED=evaluación diagnóstica </w:t>
      </w:r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  <w:proofErr w:type="spellStart"/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>EF</w:t>
      </w:r>
      <w:r>
        <w:rPr>
          <w:rFonts w:ascii="Arial" w:eastAsia="Arial" w:hAnsi="Arial" w:cs="Arial"/>
          <w:i/>
          <w:color w:val="000000"/>
          <w:sz w:val="20"/>
          <w:szCs w:val="20"/>
          <w:lang w:eastAsia="es-MX"/>
        </w:rPr>
        <w:t>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=evaluación formativa (competencia específica n) </w:t>
      </w:r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ab/>
        <w:t xml:space="preserve">ES=evaluación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>sumativa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 </w:t>
      </w:r>
    </w:p>
    <w:p w:rsidR="00503F7D" w:rsidRDefault="00503F7D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503F7D" w:rsidRDefault="00503F7D" w:rsidP="00503F7D"/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1"/>
        <w:gridCol w:w="2845"/>
        <w:gridCol w:w="2850"/>
        <w:gridCol w:w="2682"/>
        <w:gridCol w:w="1750"/>
      </w:tblGrid>
      <w:tr w:rsidR="00503F7D" w:rsidRPr="0064043F" w:rsidTr="00EC0B11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tabs>
                <w:tab w:val="center" w:pos="1338"/>
                <w:tab w:val="center" w:pos="3754"/>
                <w:tab w:val="center" w:pos="7027"/>
                <w:tab w:val="center" w:pos="10396"/>
              </w:tabs>
              <w:spacing w:after="10" w:line="25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Competencia No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. 4        </w:t>
            </w: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                                                      </w:t>
            </w:r>
          </w:p>
          <w:p w:rsidR="00503F7D" w:rsidRPr="0064043F" w:rsidRDefault="00503F7D" w:rsidP="00EC0B1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Descripción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: </w:t>
            </w:r>
            <w:r w:rsidRPr="0095398C">
              <w:rPr>
                <w:rFonts w:ascii="Arial" w:hAnsi="Arial" w:cs="Arial"/>
                <w:color w:val="000000"/>
                <w:sz w:val="20"/>
                <w:szCs w:val="20"/>
              </w:rPr>
              <w:t>Fundamente la práctica ética del ejercicio profesional en la toma de decisiones para 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5398C">
              <w:rPr>
                <w:rFonts w:ascii="Arial" w:hAnsi="Arial" w:cs="Arial"/>
                <w:color w:val="000000"/>
                <w:sz w:val="20"/>
                <w:szCs w:val="20"/>
              </w:rPr>
              <w:t>solución de problemas en las instituciones 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organizaciones.</w:t>
            </w:r>
          </w:p>
        </w:tc>
      </w:tr>
      <w:tr w:rsidR="00503F7D" w:rsidRPr="0064043F" w:rsidTr="00EC0B11"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Temas y subtemas para desarrollar la competencia específica 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Actividades de aprendizaje </w:t>
            </w:r>
          </w:p>
          <w:p w:rsidR="00503F7D" w:rsidRPr="0064043F" w:rsidRDefault="00503F7D" w:rsidP="00EC0B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(estudiante)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Actividades de enseñanza </w:t>
            </w:r>
          </w:p>
          <w:p w:rsidR="00503F7D" w:rsidRPr="0064043F" w:rsidRDefault="00503F7D" w:rsidP="00EC0B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(profesor)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Desarrollo de competencias genéricas 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Horas teórico-prácticas </w:t>
            </w:r>
          </w:p>
        </w:tc>
      </w:tr>
      <w:tr w:rsidR="00503F7D" w:rsidRPr="0064043F" w:rsidTr="00EC0B11"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Default="00503F7D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503F7D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IV.- </w:t>
            </w:r>
            <w:r w:rsidRPr="0095398C">
              <w:rPr>
                <w:rFonts w:ascii="Arial" w:hAnsi="Arial" w:cs="Arial"/>
                <w:color w:val="000000"/>
                <w:sz w:val="20"/>
                <w:szCs w:val="20"/>
              </w:rPr>
              <w:t>La ética en las instituciones 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5398C">
              <w:rPr>
                <w:rFonts w:ascii="Arial" w:hAnsi="Arial" w:cs="Arial"/>
                <w:color w:val="000000"/>
                <w:sz w:val="20"/>
                <w:szCs w:val="20"/>
              </w:rPr>
              <w:t>organizaciones.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4.1. Proceder ético en las instituciones 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organizaciones. 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4.1.1 Código de ética de las instituciones y organizaciones. 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4.1.2 Casos concretos del proceder ético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en las instituciones y organizaciones. 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4.2 La Responsabilidad social de las Instituciones y organizaciones. 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4.2.1 Desarrollo del concepto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Responsabilidad social. 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4.2.2 Contexto actual de la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responsabilidad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social.  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4.3 Derechos humanos laborales.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4.3.1 Conceptos generales. </w:t>
            </w:r>
          </w:p>
          <w:p w:rsidR="00503F7D" w:rsidRPr="0095398C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4.3.2 Observancia de los derechos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humanos laborales.</w:t>
            </w:r>
          </w:p>
          <w:p w:rsidR="00503F7D" w:rsidRPr="00862CFC" w:rsidRDefault="00503F7D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823261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Investigar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y analizar en equipo códigos de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ética de diferentes instituciones 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organizaciones.  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• Investigar, analizar y reflexionar sobre casos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conc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retos del proceder ético en las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instituciones y organizaciones.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• Analizar dilemas éticos en las instituciones 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organizaciones para proponer soluciones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a través de un ensayo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• Investigar sobre empresas socialment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responsables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desarrollando un reporte 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dicha investigación</w:t>
            </w:r>
          </w:p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Analizar y reflexionar sobre la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responsabilida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 social de las instituciones y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organizaciones en su contexto actual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503F7D" w:rsidRPr="00823261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• Buscar e identificar casos de la no aplicación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de los der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echos humanos laborales.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7C1A5D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Explicación correcta de hallazgos y su clasificación</w:t>
            </w:r>
          </w:p>
          <w:p w:rsidR="00503F7D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5D">
              <w:rPr>
                <w:rFonts w:ascii="Arial" w:hAnsi="Arial" w:cs="Arial"/>
                <w:color w:val="000000"/>
                <w:sz w:val="20"/>
                <w:szCs w:val="20"/>
              </w:rPr>
              <w:t>- Facilitación de casos prácticos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el análisis de los dilemas éticos y propuestas de soluciones</w:t>
            </w:r>
          </w:p>
          <w:p w:rsidR="00503F7D" w:rsidRPr="00164B62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-Identificar las empresas socialmente responsables y las características que poseen </w:t>
            </w:r>
          </w:p>
          <w:p w:rsidR="00503F7D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 A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 xml:space="preserve"> partir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de una exposición dialogada del profesor 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una estrategia didáctica (Mesa redonda, panel,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foro, seminario).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reflexiona y cuestiona sobre la responsabilidad social de las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instituciones.</w:t>
            </w:r>
          </w:p>
          <w:p w:rsidR="00503F7D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503F7D" w:rsidRPr="00C54DFB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-Se reflexiona sobre las consecuencias de la no aplicación de los derechos humanos laborales mediante una mesa redonda, panel, foro o seminario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9C5634" w:rsidRDefault="00503F7D" w:rsidP="00EC0B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5634">
              <w:rPr>
                <w:rFonts w:ascii="Arial" w:hAnsi="Arial" w:cs="Arial"/>
                <w:sz w:val="20"/>
                <w:szCs w:val="20"/>
              </w:rPr>
              <w:lastRenderedPageBreak/>
              <w:t xml:space="preserve">- Responsabilidad social y Compromiso ciudadano </w:t>
            </w:r>
          </w:p>
          <w:p w:rsidR="00503F7D" w:rsidRDefault="00503F7D" w:rsidP="00EC0B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03F7D" w:rsidRPr="009C5634" w:rsidRDefault="00503F7D" w:rsidP="00EC0B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5634">
              <w:rPr>
                <w:rFonts w:ascii="Arial" w:hAnsi="Arial" w:cs="Arial"/>
                <w:sz w:val="20"/>
                <w:szCs w:val="20"/>
              </w:rPr>
              <w:t>- Capacidad crítica y autocrítica</w:t>
            </w:r>
          </w:p>
          <w:p w:rsidR="00503F7D" w:rsidRDefault="00503F7D" w:rsidP="00EC0B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56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03F7D" w:rsidRPr="009C5634" w:rsidRDefault="00503F7D" w:rsidP="00EC0B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5634">
              <w:rPr>
                <w:rFonts w:ascii="Arial" w:hAnsi="Arial" w:cs="Arial"/>
                <w:sz w:val="20"/>
                <w:szCs w:val="20"/>
              </w:rPr>
              <w:t xml:space="preserve">- Capacidad de trabajo en equipo </w:t>
            </w:r>
          </w:p>
          <w:p w:rsidR="00503F7D" w:rsidRDefault="00503F7D" w:rsidP="00EC0B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03F7D" w:rsidRPr="009C5634" w:rsidRDefault="00503F7D" w:rsidP="00EC0B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C5634">
              <w:rPr>
                <w:rFonts w:ascii="Arial" w:hAnsi="Arial" w:cs="Arial"/>
                <w:sz w:val="20"/>
                <w:szCs w:val="20"/>
              </w:rPr>
              <w:t>- Compromiso con su medio socio</w:t>
            </w:r>
            <w:r>
              <w:rPr>
                <w:rFonts w:ascii="Arial" w:hAnsi="Arial" w:cs="Arial"/>
                <w:sz w:val="20"/>
                <w:szCs w:val="20"/>
              </w:rPr>
              <w:t>cultural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Default="00503F7D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Teóricas -  </w:t>
            </w:r>
            <w:r w:rsidR="00310E9A">
              <w:rPr>
                <w:rFonts w:ascii="Arial" w:hAnsi="Arial" w:cs="Arial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horas.</w:t>
            </w:r>
          </w:p>
          <w:p w:rsidR="00503F7D" w:rsidRDefault="00503F7D" w:rsidP="00EC0B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503F7D" w:rsidRPr="0064043F" w:rsidRDefault="00503F7D" w:rsidP="00EC0B11">
            <w:pPr>
              <w:spacing w:after="0"/>
              <w:ind w:right="61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Practicas - </w:t>
            </w:r>
            <w:r w:rsidR="00310E9A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horas</w:t>
            </w:r>
          </w:p>
        </w:tc>
      </w:tr>
      <w:tr w:rsidR="00503F7D" w:rsidRPr="0064043F" w:rsidTr="00EC0B11"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AC37B3" w:rsidRDefault="00503F7D" w:rsidP="00EC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numPr>
                <w:ilvl w:val="0"/>
                <w:numId w:val="8"/>
              </w:numPr>
              <w:spacing w:after="0" w:line="240" w:lineRule="auto"/>
              <w:ind w:left="187" w:hanging="142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numPr>
                <w:ilvl w:val="0"/>
                <w:numId w:val="8"/>
              </w:numPr>
              <w:spacing w:after="0"/>
              <w:ind w:left="288" w:right="63" w:hanging="288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numPr>
                <w:ilvl w:val="0"/>
                <w:numId w:val="8"/>
              </w:numPr>
              <w:spacing w:after="0" w:line="240" w:lineRule="auto"/>
              <w:ind w:left="301" w:hanging="296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6" w:type="dxa"/>
              <w:right w:w="76" w:type="dxa"/>
            </w:tcMar>
          </w:tcPr>
          <w:p w:rsidR="00503F7D" w:rsidRPr="0064043F" w:rsidRDefault="00503F7D" w:rsidP="00EC0B11">
            <w:pPr>
              <w:spacing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503F7D" w:rsidRDefault="00503F7D" w:rsidP="00503F7D">
      <w:pPr>
        <w:spacing w:after="0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503F7D" w:rsidRPr="0064043F" w:rsidRDefault="00503F7D" w:rsidP="00503F7D">
      <w:pPr>
        <w:spacing w:after="0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33"/>
        <w:gridCol w:w="5083"/>
      </w:tblGrid>
      <w:tr w:rsidR="00503F7D" w:rsidRPr="0064043F" w:rsidTr="00EC0B11"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Indicadores de alcance Competencia I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V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Valor del indicador </w:t>
            </w:r>
          </w:p>
        </w:tc>
      </w:tr>
      <w:tr w:rsidR="00503F7D" w:rsidRPr="0064043F" w:rsidTr="00EC0B11"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numPr>
                <w:ilvl w:val="0"/>
                <w:numId w:val="9"/>
              </w:numPr>
              <w:spacing w:after="115"/>
              <w:ind w:left="451" w:hanging="284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A.- Se adapta a situaciones y contextos complejos (Tareas y actividades)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</w:tr>
      <w:tr w:rsidR="00503F7D" w:rsidRPr="0064043F" w:rsidTr="00EC0B11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numPr>
                <w:ilvl w:val="0"/>
                <w:numId w:val="10"/>
              </w:numPr>
              <w:spacing w:after="14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B.- Hace aportaciones a las actividades académicas desarrolladas (Investigaciones)</w:t>
            </w: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, utilizando las TICS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15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</w:tr>
      <w:tr w:rsidR="00503F7D" w:rsidRPr="0064043F" w:rsidTr="00EC0B11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numPr>
                <w:ilvl w:val="0"/>
                <w:numId w:val="11"/>
              </w:numPr>
              <w:spacing w:after="11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 xml:space="preserve">C.- </w:t>
            </w: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 xml:space="preserve">Soluciona y hace propuestas sobre casos prácticos, 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15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</w:tr>
      <w:tr w:rsidR="00503F7D" w:rsidRPr="0064043F" w:rsidTr="00EC0B11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numPr>
                <w:ilvl w:val="0"/>
                <w:numId w:val="12"/>
              </w:numPr>
              <w:spacing w:after="11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D.- Introduce recursos y experiencias que promueven un pensamiento crítico (participación en clase)</w:t>
            </w:r>
          </w:p>
          <w:p w:rsidR="00503F7D" w:rsidRPr="0064043F" w:rsidRDefault="00503F7D" w:rsidP="00EC0B11">
            <w:pPr>
              <w:numPr>
                <w:ilvl w:val="0"/>
                <w:numId w:val="12"/>
              </w:numPr>
              <w:spacing w:after="118"/>
              <w:ind w:left="451" w:hanging="28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E.- Incorpora conocimientos y actividades interdisciplinarias en su aprendizaje (Actitudes)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25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  <w:p w:rsidR="00503F7D" w:rsidRPr="0064043F" w:rsidRDefault="00503F7D" w:rsidP="00EC0B11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</w:p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</w:tr>
    </w:tbl>
    <w:p w:rsidR="00503F7D" w:rsidRPr="0064043F" w:rsidRDefault="00503F7D" w:rsidP="00503F7D">
      <w:pPr>
        <w:spacing w:after="5"/>
        <w:ind w:left="718" w:hanging="10"/>
        <w:jc w:val="both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503F7D" w:rsidRPr="0064043F" w:rsidRDefault="00503F7D" w:rsidP="00503F7D">
      <w:pPr>
        <w:tabs>
          <w:tab w:val="left" w:pos="3525"/>
        </w:tabs>
        <w:spacing w:after="5"/>
        <w:ind w:left="718" w:hanging="10"/>
        <w:jc w:val="both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Niveles de desempeño: </w:t>
      </w: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8"/>
        <w:gridCol w:w="3227"/>
        <w:gridCol w:w="3227"/>
        <w:gridCol w:w="3539"/>
      </w:tblGrid>
      <w:tr w:rsidR="00503F7D" w:rsidRPr="0064043F" w:rsidTr="00EC0B11"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11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7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4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1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 xml:space="preserve">Valoración numérica </w:t>
            </w:r>
          </w:p>
        </w:tc>
      </w:tr>
      <w:tr w:rsidR="00503F7D" w:rsidRPr="0064043F" w:rsidTr="00EC0B11"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A,B,C,D,E</w:t>
            </w:r>
            <w:proofErr w:type="spellEnd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95-100</w:t>
            </w:r>
          </w:p>
        </w:tc>
      </w:tr>
      <w:tr w:rsidR="00503F7D" w:rsidRPr="0064043F" w:rsidTr="00EC0B11">
        <w:tc>
          <w:tcPr>
            <w:tcW w:w="325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7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A, B, C, Y D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85-94</w:t>
            </w:r>
          </w:p>
        </w:tc>
      </w:tr>
      <w:tr w:rsidR="00503F7D" w:rsidRPr="0064043F" w:rsidTr="00EC0B11">
        <w:tc>
          <w:tcPr>
            <w:tcW w:w="325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A, B Y D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75-84</w:t>
            </w:r>
          </w:p>
        </w:tc>
      </w:tr>
      <w:tr w:rsidR="00503F7D" w:rsidRPr="0064043F" w:rsidTr="00EC0B11">
        <w:tc>
          <w:tcPr>
            <w:tcW w:w="325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A,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70-74</w:t>
            </w:r>
          </w:p>
        </w:tc>
      </w:tr>
      <w:tr w:rsidR="00503F7D" w:rsidRPr="0064043F" w:rsidTr="00EC0B11"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8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No se cumple con el 70% de las </w:t>
            </w: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>competencias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0" w:type="dxa"/>
              <w:right w:w="110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>NA (No Alcanzada)</w:t>
            </w:r>
          </w:p>
        </w:tc>
      </w:tr>
    </w:tbl>
    <w:p w:rsidR="00503F7D" w:rsidRDefault="00503F7D" w:rsidP="00503F7D">
      <w:pPr>
        <w:spacing w:after="115"/>
        <w:ind w:left="708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p w:rsidR="00503F7D" w:rsidRDefault="00503F7D" w:rsidP="00503F7D">
      <w:pPr>
        <w:spacing w:after="115"/>
        <w:ind w:left="708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p w:rsidR="00503F7D" w:rsidRPr="0064043F" w:rsidRDefault="00503F7D" w:rsidP="00503F7D">
      <w:pPr>
        <w:spacing w:after="5"/>
        <w:ind w:left="718" w:hanging="10"/>
        <w:jc w:val="both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szCs w:val="20"/>
          <w:lang w:eastAsia="es-MX"/>
        </w:rPr>
        <w:t>Matriz de evaluación: Competencia IV</w:t>
      </w:r>
    </w:p>
    <w:p w:rsidR="00503F7D" w:rsidRPr="0064043F" w:rsidRDefault="00503F7D" w:rsidP="00503F7D">
      <w:pPr>
        <w:spacing w:after="5"/>
        <w:ind w:left="718" w:hanging="10"/>
        <w:jc w:val="both"/>
        <w:rPr>
          <w:rFonts w:ascii="Arial" w:eastAsia="Arial" w:hAnsi="Arial" w:cs="Arial"/>
          <w:b/>
          <w:color w:val="000000"/>
          <w:sz w:val="20"/>
          <w:szCs w:val="20"/>
          <w:lang w:eastAsia="es-MX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8"/>
        <w:gridCol w:w="840"/>
        <w:gridCol w:w="703"/>
        <w:gridCol w:w="697"/>
        <w:gridCol w:w="704"/>
        <w:gridCol w:w="693"/>
        <w:gridCol w:w="692"/>
        <w:gridCol w:w="687"/>
        <w:gridCol w:w="3914"/>
      </w:tblGrid>
      <w:tr w:rsidR="00503F7D" w:rsidRPr="0064043F" w:rsidTr="00EC0B11">
        <w:tc>
          <w:tcPr>
            <w:tcW w:w="3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03F7D" w:rsidRPr="0064043F" w:rsidTr="00EC0B11">
        <w:tc>
          <w:tcPr>
            <w:tcW w:w="3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3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503F7D" w:rsidRPr="0064043F" w:rsidTr="00EC0B11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Trabajo de la Investigación de códigos de ética en las distintas instituciones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Debe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saber que existe un código de ética en las instituciones</w:t>
            </w:r>
          </w:p>
        </w:tc>
      </w:tr>
      <w:tr w:rsidR="00503F7D" w:rsidRPr="0064043F" w:rsidTr="00EC0B11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Ensayo sobre los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dilemas éticos en las instituciones 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organizaciones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Debe aplicar las normas éticas ante situaciones que se pudieran presentar en la práctica laboral</w:t>
            </w:r>
          </w:p>
        </w:tc>
      </w:tr>
      <w:tr w:rsidR="00503F7D" w:rsidRPr="0064043F" w:rsidTr="00EC0B11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Reporte de investigación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sobre empresas socialment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AC37B3">
              <w:rPr>
                <w:rFonts w:ascii="Arial" w:hAnsi="Arial" w:cs="Arial"/>
                <w:color w:val="000000"/>
                <w:sz w:val="20"/>
                <w:szCs w:val="20"/>
              </w:rPr>
              <w:t>responsables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5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Conocimiento de la responsabilidad social en el ambiente laboral</w:t>
            </w:r>
          </w:p>
        </w:tc>
      </w:tr>
      <w:tr w:rsidR="00503F7D" w:rsidRPr="0064043F" w:rsidTr="00EC0B11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Default="00503F7D" w:rsidP="00EC0B11">
            <w:pPr>
              <w:spacing w:after="5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Resolución del caso práctico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y propuestas de soluciones</w:t>
            </w:r>
          </w:p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Aplicación de casos prácticos y entregar por menos 3 casos prácticos para acreditar la competencia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="00503F7D" w:rsidRPr="0064043F" w:rsidTr="00EC0B11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Default="00503F7D" w:rsidP="00EC0B11">
            <w:pPr>
              <w:spacing w:after="5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Participación en clase</w:t>
            </w:r>
          </w:p>
          <w:p w:rsidR="00503F7D" w:rsidRPr="004205B4" w:rsidRDefault="00503F7D" w:rsidP="00EC0B11">
            <w:pPr>
              <w:spacing w:after="200" w:line="276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Evaluación actitudin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al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10</w:t>
            </w: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Actuar de forma responsable, con respeto hacia sus compañeros y asistencia puntual a clase</w:t>
            </w:r>
          </w:p>
        </w:tc>
      </w:tr>
      <w:tr w:rsidR="00503F7D" w:rsidRPr="0064043F" w:rsidTr="00EC0B11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2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5%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2</w:t>
            </w:r>
            <w:r w:rsidRPr="0064043F">
              <w:rPr>
                <w:rFonts w:ascii="Arial" w:eastAsia="Calibri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5"/>
              <w:jc w:val="both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</w:tbl>
    <w:p w:rsidR="00503F7D" w:rsidRPr="0064043F" w:rsidRDefault="00503F7D" w:rsidP="00503F7D">
      <w:pPr>
        <w:tabs>
          <w:tab w:val="center" w:pos="7609"/>
        </w:tabs>
        <w:spacing w:after="5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  <w:t xml:space="preserve"> </w:t>
      </w:r>
    </w:p>
    <w:p w:rsidR="00503F7D" w:rsidRPr="0064043F" w:rsidRDefault="00503F7D" w:rsidP="00503F7D">
      <w:pPr>
        <w:numPr>
          <w:ilvl w:val="0"/>
          <w:numId w:val="14"/>
        </w:numPr>
        <w:spacing w:after="0" w:line="267" w:lineRule="auto"/>
        <w:ind w:left="1068" w:hanging="360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szCs w:val="20"/>
          <w:lang w:eastAsia="es-MX"/>
        </w:rPr>
        <w:t xml:space="preserve">Calendarización de evaluación en semanas (6): </w:t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838"/>
        <w:gridCol w:w="735"/>
      </w:tblGrid>
      <w:tr w:rsidR="00503F7D" w:rsidRPr="00006446" w:rsidTr="00EC0B11"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68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7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7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71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7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7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7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70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68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94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94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94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94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310E9A" w:rsidP="00EC0B11">
            <w:pPr>
              <w:spacing w:after="0"/>
              <w:ind w:left="94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310E9A" w:rsidP="00EC0B11">
            <w:pPr>
              <w:spacing w:after="0"/>
              <w:ind w:left="91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15</w:t>
            </w:r>
            <w:r w:rsidR="00503F7D"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310E9A" w:rsidP="00EC0B11">
            <w:pPr>
              <w:spacing w:after="0"/>
              <w:ind w:left="91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91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503F7D" w:rsidRPr="00006446" w:rsidTr="00EC0B11"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62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TP</w:t>
            </w:r>
            <w:proofErr w:type="spellEnd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310E9A" w:rsidP="00EC0B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EF4</w:t>
            </w:r>
            <w:proofErr w:type="spellEnd"/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310E9A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EF4</w:t>
            </w:r>
            <w:proofErr w:type="spellEnd"/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310E9A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EF4</w:t>
            </w:r>
            <w:proofErr w:type="spellEnd"/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310E9A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EF4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s-MX"/>
              </w:rPr>
              <w:t>/ES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503F7D" w:rsidRPr="00006446" w:rsidTr="00EC0B11"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63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TR</w:t>
            </w:r>
            <w:proofErr w:type="spellEnd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  <w:tr w:rsidR="00503F7D" w:rsidRPr="00006446" w:rsidTr="00EC0B11"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right="66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ind w:left="2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03F7D" w:rsidRPr="0064043F" w:rsidRDefault="00503F7D" w:rsidP="00EC0B11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MX"/>
              </w:rPr>
            </w:pPr>
          </w:p>
        </w:tc>
      </w:tr>
    </w:tbl>
    <w:p w:rsidR="00503F7D" w:rsidRPr="0064043F" w:rsidRDefault="00503F7D" w:rsidP="00503F7D">
      <w:pPr>
        <w:spacing w:after="115"/>
        <w:ind w:left="778"/>
        <w:jc w:val="center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 </w:t>
      </w:r>
    </w:p>
    <w:p w:rsidR="00503F7D" w:rsidRPr="0064043F" w:rsidRDefault="00503F7D" w:rsidP="00503F7D">
      <w:pPr>
        <w:tabs>
          <w:tab w:val="center" w:pos="1702"/>
          <w:tab w:val="center" w:pos="6381"/>
          <w:tab w:val="right" w:pos="13004"/>
        </w:tabs>
        <w:spacing w:after="125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  <w:proofErr w:type="spellStart"/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>TP</w:t>
      </w:r>
      <w:proofErr w:type="spellEnd"/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=tiempo planeado </w:t>
      </w: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  <w:proofErr w:type="spellStart"/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>TR</w:t>
      </w:r>
      <w:proofErr w:type="spellEnd"/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= Tiempo real  </w:t>
      </w: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  <w:t xml:space="preserve">SD=seguimiento departamental </w:t>
      </w:r>
    </w:p>
    <w:p w:rsidR="00503F7D" w:rsidRPr="0064043F" w:rsidRDefault="00503F7D" w:rsidP="00503F7D">
      <w:pPr>
        <w:tabs>
          <w:tab w:val="center" w:pos="1701"/>
          <w:tab w:val="center" w:pos="6378"/>
          <w:tab w:val="center" w:pos="11176"/>
        </w:tabs>
        <w:spacing w:after="125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  <w:t xml:space="preserve">ED=evaluación diagnóstica </w:t>
      </w: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</w:r>
      <w:proofErr w:type="spellStart"/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>EF</w:t>
      </w:r>
      <w:r w:rsidRPr="0064043F">
        <w:rPr>
          <w:rFonts w:ascii="Arial" w:eastAsia="Arial" w:hAnsi="Arial" w:cs="Arial"/>
          <w:i/>
          <w:color w:val="000000"/>
          <w:sz w:val="20"/>
          <w:szCs w:val="20"/>
          <w:lang w:eastAsia="es-MX"/>
        </w:rPr>
        <w:t>n</w:t>
      </w:r>
      <w:proofErr w:type="spellEnd"/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=evaluación formativa (competencia específica n) </w:t>
      </w: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ab/>
        <w:t xml:space="preserve">ES=evaluación </w:t>
      </w:r>
      <w:proofErr w:type="spellStart"/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>sumativa</w:t>
      </w:r>
      <w:proofErr w:type="spellEnd"/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 </w:t>
      </w:r>
    </w:p>
    <w:p w:rsidR="00F86395" w:rsidRPr="0064043F" w:rsidRDefault="00F86395" w:rsidP="00F86395">
      <w:pPr>
        <w:numPr>
          <w:ilvl w:val="0"/>
          <w:numId w:val="13"/>
        </w:numPr>
        <w:spacing w:after="104" w:line="267" w:lineRule="auto"/>
        <w:ind w:left="1068" w:hanging="360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b/>
          <w:color w:val="000000"/>
          <w:sz w:val="20"/>
          <w:szCs w:val="20"/>
          <w:lang w:eastAsia="es-MX"/>
        </w:rPr>
        <w:t xml:space="preserve">Fuentes de información y apoyos didácticos </w:t>
      </w:r>
    </w:p>
    <w:p w:rsidR="00503F7D" w:rsidRDefault="00503F7D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5"/>
        <w:gridCol w:w="2969"/>
      </w:tblGrid>
      <w:tr w:rsidR="00F86395" w:rsidRPr="0064043F" w:rsidTr="00AF0157">
        <w:tc>
          <w:tcPr>
            <w:tcW w:w="10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6395" w:rsidRPr="0064043F" w:rsidRDefault="00F86395" w:rsidP="00AF0157">
            <w:pPr>
              <w:tabs>
                <w:tab w:val="center" w:pos="7609"/>
              </w:tabs>
              <w:spacing w:after="5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          Fuentes de información: </w:t>
            </w: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1. JACQUES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HOROVITZ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. Servicio al cliente/; prólogo de Gilbert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Trigano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;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rev.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 </w:t>
            </w:r>
            <w:proofErr w:type="spellStart"/>
            <w:proofErr w:type="gram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téc</w:t>
            </w:r>
            <w:proofErr w:type="spellEnd"/>
            <w:proofErr w:type="gram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.</w:t>
            </w: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2.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KELADA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PRODUCTIVITY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 "Reingeniería y Calidad Total"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AENOR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. 1998</w:t>
            </w: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3.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KUAN-TSAE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HUANG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 Calidad de la información y gestión del conocimiento.</w:t>
            </w: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Madrid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AENOR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 2000</w:t>
            </w: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4. Norma Nacional Mexicana ISO 9001:2015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COPANT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/ISO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9001:2015.NMX-CC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-</w:t>
            </w: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9001:2015</w:t>
            </w: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5. Norma Nacional Mexicana ISO 14001:2015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COPANT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/ISO 14001:2015.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NMXSAA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-</w:t>
            </w: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14001:15</w:t>
            </w:r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6. Norma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OSHAS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 45001:2016,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TSU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 16949, ISO 19011:2001, ISO 10001:2010,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MEG</w:t>
            </w:r>
            <w:proofErr w:type="spellEnd"/>
          </w:p>
          <w:p w:rsidR="00F86395" w:rsidRPr="0064043F" w:rsidRDefault="00F86395" w:rsidP="00AF015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7.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SALGUEIRO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, A. Como mejorar los procesos y la productividad. Madrid :</w:t>
            </w:r>
          </w:p>
          <w:p w:rsidR="00F86395" w:rsidRPr="0064043F" w:rsidRDefault="00F86395" w:rsidP="00AF0157">
            <w:pPr>
              <w:spacing w:after="117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AENOR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D.L.1999</w:t>
            </w:r>
            <w:proofErr w:type="spellEnd"/>
            <w:r w:rsidRPr="0064043F">
              <w:rPr>
                <w:rFonts w:ascii="Arial" w:eastAsia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6395" w:rsidRPr="0064043F" w:rsidRDefault="00F86395" w:rsidP="00AF0157">
            <w:pPr>
              <w:spacing w:after="117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        Apoyos didácticos:</w:t>
            </w:r>
          </w:p>
          <w:p w:rsidR="00F86395" w:rsidRPr="0064043F" w:rsidRDefault="00F86395" w:rsidP="00AF0157">
            <w:pPr>
              <w:spacing w:after="117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Cañón</w:t>
            </w:r>
          </w:p>
          <w:p w:rsidR="00F86395" w:rsidRPr="0064043F" w:rsidRDefault="00F86395" w:rsidP="00AF0157">
            <w:pPr>
              <w:spacing w:after="117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Laptop</w:t>
            </w:r>
          </w:p>
          <w:p w:rsidR="00F86395" w:rsidRPr="0064043F" w:rsidRDefault="00F86395" w:rsidP="00AF0157">
            <w:pPr>
              <w:spacing w:after="117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Herramientas tecnológicas </w:t>
            </w:r>
          </w:p>
          <w:p w:rsidR="00F86395" w:rsidRPr="0064043F" w:rsidRDefault="00F86395" w:rsidP="00AF0157">
            <w:pPr>
              <w:spacing w:after="117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Internet</w:t>
            </w:r>
          </w:p>
          <w:p w:rsidR="00F86395" w:rsidRPr="0064043F" w:rsidRDefault="00F86395" w:rsidP="00AF0157">
            <w:pPr>
              <w:spacing w:after="117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Plataformas virtuales </w:t>
            </w:r>
          </w:p>
        </w:tc>
      </w:tr>
    </w:tbl>
    <w:p w:rsidR="00F86395" w:rsidRPr="0064043F" w:rsidRDefault="00F86395" w:rsidP="00F86395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 </w:t>
      </w:r>
    </w:p>
    <w:p w:rsidR="00F86395" w:rsidRPr="0064043F" w:rsidRDefault="00F86395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503F7D" w:rsidRPr="0064043F" w:rsidRDefault="00503F7D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503F7D" w:rsidRPr="0064043F" w:rsidRDefault="00503F7D" w:rsidP="00503F7D">
      <w:pPr>
        <w:spacing w:after="125" w:line="250" w:lineRule="auto"/>
        <w:ind w:left="10" w:right="59" w:hanging="10"/>
        <w:jc w:val="right"/>
        <w:rPr>
          <w:rFonts w:ascii="Arial" w:eastAsia="Arial" w:hAnsi="Arial" w:cs="Arial"/>
          <w:color w:val="000000"/>
          <w:sz w:val="20"/>
          <w:szCs w:val="20"/>
          <w:lang w:eastAsia="es-MX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Fecha de elaboración: </w:t>
      </w:r>
      <w:r w:rsidRPr="0064043F">
        <w:rPr>
          <w:rFonts w:ascii="Arial" w:eastAsia="Arial" w:hAnsi="Arial" w:cs="Arial"/>
          <w:color w:val="000000"/>
          <w:sz w:val="20"/>
          <w:szCs w:val="20"/>
          <w:u w:val="single"/>
          <w:lang w:eastAsia="es-MX"/>
        </w:rPr>
        <w:t>11 de enero de 2018</w:t>
      </w:r>
    </w:p>
    <w:p w:rsidR="00503F7D" w:rsidRPr="0064043F" w:rsidRDefault="00503F7D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503F7D" w:rsidRPr="0064043F" w:rsidRDefault="00503F7D" w:rsidP="00503F7D">
      <w:pPr>
        <w:spacing w:after="117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tbl>
      <w:tblPr>
        <w:tblW w:w="0" w:type="auto"/>
        <w:tblInd w:w="7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4"/>
        <w:gridCol w:w="6240"/>
      </w:tblGrid>
      <w:tr w:rsidR="00503F7D" w:rsidRPr="0064043F" w:rsidTr="00EC0B11">
        <w:trPr>
          <w:trHeight w:val="1"/>
        </w:trPr>
        <w:tc>
          <w:tcPr>
            <w:tcW w:w="6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117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___________________________________________</w:t>
            </w:r>
          </w:p>
        </w:tc>
        <w:tc>
          <w:tcPr>
            <w:tcW w:w="62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117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_________________________________________</w:t>
            </w:r>
          </w:p>
        </w:tc>
      </w:tr>
      <w:tr w:rsidR="00503F7D" w:rsidRPr="0064043F" w:rsidTr="00EC0B11">
        <w:trPr>
          <w:trHeight w:val="1"/>
        </w:trPr>
        <w:tc>
          <w:tcPr>
            <w:tcW w:w="6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Default="00503F7D" w:rsidP="00EC0B11">
            <w:pPr>
              <w:spacing w:after="11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              </w:t>
            </w:r>
            <w:proofErr w:type="spellStart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M.P</w:t>
            </w:r>
            <w:proofErr w:type="spellEnd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Claudia Deyanira Portales González</w:t>
            </w:r>
          </w:p>
          <w:p w:rsidR="00221C1A" w:rsidRDefault="00221C1A" w:rsidP="00221C1A">
            <w:pPr>
              <w:spacing w:after="117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Lic. Clara Zamarripa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Belmares</w:t>
            </w:r>
            <w:proofErr w:type="spellEnd"/>
          </w:p>
          <w:p w:rsidR="00221C1A" w:rsidRPr="0064043F" w:rsidRDefault="00221C1A" w:rsidP="00221C1A">
            <w:pPr>
              <w:spacing w:after="117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Ing. </w:t>
            </w:r>
            <w:r w:rsidR="00F44A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Angie </w:t>
            </w:r>
            <w:proofErr w:type="spellStart"/>
            <w:r w:rsidR="00F44A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Bietzel</w:t>
            </w:r>
            <w:proofErr w:type="spellEnd"/>
            <w:r w:rsidR="00F44A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Treviño Contreras</w:t>
            </w:r>
            <w:bookmarkStart w:id="1" w:name="_GoBack"/>
            <w:bookmarkEnd w:id="1"/>
          </w:p>
        </w:tc>
        <w:tc>
          <w:tcPr>
            <w:tcW w:w="62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117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              </w:t>
            </w:r>
            <w:proofErr w:type="spellStart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M.A</w:t>
            </w:r>
            <w:proofErr w:type="spellEnd"/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 xml:space="preserve">. Elena Delia Martínez Salinas </w:t>
            </w:r>
          </w:p>
        </w:tc>
      </w:tr>
      <w:tr w:rsidR="00503F7D" w:rsidRPr="0064043F" w:rsidTr="00EC0B11">
        <w:trPr>
          <w:trHeight w:val="1"/>
        </w:trPr>
        <w:tc>
          <w:tcPr>
            <w:tcW w:w="6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117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Docente del Área Académica de Ing. Administración</w:t>
            </w:r>
          </w:p>
        </w:tc>
        <w:tc>
          <w:tcPr>
            <w:tcW w:w="62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F7D" w:rsidRPr="0064043F" w:rsidRDefault="00503F7D" w:rsidP="00EC0B11">
            <w:pPr>
              <w:spacing w:after="117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4043F">
              <w:rPr>
                <w:rFonts w:ascii="Arial" w:eastAsia="Arial" w:hAnsi="Arial" w:cs="Arial"/>
                <w:color w:val="000000"/>
                <w:sz w:val="20"/>
                <w:szCs w:val="20"/>
                <w:lang w:eastAsia="es-MX"/>
              </w:rPr>
              <w:t>Jefa de la División Académica de Ing. En Administración</w:t>
            </w:r>
          </w:p>
        </w:tc>
      </w:tr>
    </w:tbl>
    <w:p w:rsidR="00503F7D" w:rsidRPr="0064043F" w:rsidRDefault="00503F7D" w:rsidP="00503F7D">
      <w:pPr>
        <w:spacing w:after="0"/>
        <w:ind w:left="708"/>
        <w:rPr>
          <w:rFonts w:ascii="Arial" w:eastAsia="Arial" w:hAnsi="Arial" w:cs="Arial"/>
          <w:color w:val="000000"/>
          <w:sz w:val="20"/>
          <w:szCs w:val="20"/>
          <w:lang w:eastAsia="es-MX"/>
        </w:rPr>
      </w:pPr>
    </w:p>
    <w:p w:rsidR="00503F7D" w:rsidRPr="00006446" w:rsidRDefault="00503F7D" w:rsidP="00F86395">
      <w:pPr>
        <w:spacing w:after="0"/>
        <w:ind w:left="708"/>
        <w:rPr>
          <w:rFonts w:ascii="Arial" w:hAnsi="Arial" w:cs="Arial"/>
          <w:sz w:val="20"/>
          <w:szCs w:val="20"/>
        </w:rPr>
      </w:pPr>
      <w:r w:rsidRPr="0064043F">
        <w:rPr>
          <w:rFonts w:ascii="Arial" w:eastAsia="Arial" w:hAnsi="Arial" w:cs="Arial"/>
          <w:color w:val="000000"/>
          <w:sz w:val="20"/>
          <w:szCs w:val="20"/>
          <w:lang w:eastAsia="es-MX"/>
        </w:rPr>
        <w:t xml:space="preserve"> </w:t>
      </w:r>
    </w:p>
    <w:p w:rsidR="0009194B" w:rsidRPr="00006446" w:rsidRDefault="0009194B" w:rsidP="00503F7D">
      <w:pPr>
        <w:pStyle w:val="Sinespaciado"/>
        <w:rPr>
          <w:rFonts w:ascii="Arial" w:hAnsi="Arial" w:cs="Arial"/>
          <w:sz w:val="20"/>
          <w:szCs w:val="20"/>
        </w:rPr>
      </w:pPr>
    </w:p>
    <w:sectPr w:rsidR="0009194B" w:rsidRPr="00006446" w:rsidSect="00B53C4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9C" w:rsidRDefault="003A3E9C">
      <w:pPr>
        <w:spacing w:after="0" w:line="240" w:lineRule="auto"/>
      </w:pPr>
      <w:r>
        <w:separator/>
      </w:r>
    </w:p>
  </w:endnote>
  <w:endnote w:type="continuationSeparator" w:id="0">
    <w:p w:rsidR="003A3E9C" w:rsidRDefault="003A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74A" w:rsidRDefault="008E074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11" w:rsidRPr="00862CFC" w:rsidRDefault="00EC0B11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r w:rsidR="00D15769">
      <w:rPr>
        <w:lang w:val="en-US"/>
      </w:rPr>
      <w:t>JULIO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74A" w:rsidRDefault="008E074A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11" w:rsidRPr="00862CFC" w:rsidRDefault="00EC0B11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proofErr w:type="spellStart"/>
    <w:r w:rsidRPr="00DE26A7">
      <w:rPr>
        <w:lang w:val="en-US"/>
      </w:rPr>
      <w:t>Rev.</w:t>
    </w:r>
    <w:r w:rsidRPr="00DE26A7">
      <w:rPr>
        <w:b/>
        <w:lang w:val="en-US"/>
      </w:rPr>
      <w:t>3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9C" w:rsidRDefault="003A3E9C">
      <w:pPr>
        <w:spacing w:after="0" w:line="240" w:lineRule="auto"/>
      </w:pPr>
      <w:r>
        <w:separator/>
      </w:r>
    </w:p>
  </w:footnote>
  <w:footnote w:type="continuationSeparator" w:id="0">
    <w:p w:rsidR="003A3E9C" w:rsidRDefault="003A3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74A" w:rsidRDefault="008E074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74A" w:rsidRDefault="008E074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74A" w:rsidRDefault="008E074A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11" w:rsidRPr="00862CFC" w:rsidRDefault="00EC0B11" w:rsidP="00EC0B1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BAC"/>
    <w:multiLevelType w:val="hybridMultilevel"/>
    <w:tmpl w:val="2BBC50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A177D"/>
    <w:multiLevelType w:val="multilevel"/>
    <w:tmpl w:val="7CF8A1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B562F4"/>
    <w:multiLevelType w:val="multilevel"/>
    <w:tmpl w:val="F4564E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F5290"/>
    <w:multiLevelType w:val="multilevel"/>
    <w:tmpl w:val="375E83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83593"/>
    <w:multiLevelType w:val="multilevel"/>
    <w:tmpl w:val="ECBC68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nsid w:val="1B98476A"/>
    <w:multiLevelType w:val="multilevel"/>
    <w:tmpl w:val="EC2C1B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CE56CC"/>
    <w:multiLevelType w:val="multilevel"/>
    <w:tmpl w:val="4AE81D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017656"/>
    <w:multiLevelType w:val="multilevel"/>
    <w:tmpl w:val="3AC4F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DA0810"/>
    <w:multiLevelType w:val="multilevel"/>
    <w:tmpl w:val="0FE65D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A6131D"/>
    <w:multiLevelType w:val="multilevel"/>
    <w:tmpl w:val="C84A38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0C2DC6"/>
    <w:multiLevelType w:val="multilevel"/>
    <w:tmpl w:val="969ED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1">
    <w:nsid w:val="3DC14B66"/>
    <w:multiLevelType w:val="multilevel"/>
    <w:tmpl w:val="B8204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2">
    <w:nsid w:val="41BB587E"/>
    <w:multiLevelType w:val="multilevel"/>
    <w:tmpl w:val="47FABB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>
    <w:nsid w:val="4290481F"/>
    <w:multiLevelType w:val="multilevel"/>
    <w:tmpl w:val="0E4CF1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B45FD8"/>
    <w:multiLevelType w:val="multilevel"/>
    <w:tmpl w:val="5756DD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2B57AB"/>
    <w:multiLevelType w:val="multilevel"/>
    <w:tmpl w:val="11322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826405"/>
    <w:multiLevelType w:val="hybridMultilevel"/>
    <w:tmpl w:val="AFF83AFA"/>
    <w:lvl w:ilvl="0" w:tplc="594E6A26">
      <w:start w:val="2"/>
      <w:numFmt w:val="bullet"/>
      <w:lvlText w:val="-"/>
      <w:lvlJc w:val="left"/>
      <w:pPr>
        <w:ind w:left="507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8">
    <w:nsid w:val="58AE48CB"/>
    <w:multiLevelType w:val="hybridMultilevel"/>
    <w:tmpl w:val="87D208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342439"/>
    <w:multiLevelType w:val="hybridMultilevel"/>
    <w:tmpl w:val="A6C449E8"/>
    <w:lvl w:ilvl="0" w:tplc="7B32C1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75DB9"/>
    <w:multiLevelType w:val="multilevel"/>
    <w:tmpl w:val="750CE0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1">
    <w:nsid w:val="6BFD2460"/>
    <w:multiLevelType w:val="multilevel"/>
    <w:tmpl w:val="3FDEB9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576938"/>
    <w:multiLevelType w:val="multilevel"/>
    <w:tmpl w:val="992215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AED3B93"/>
    <w:multiLevelType w:val="multilevel"/>
    <w:tmpl w:val="8042E6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3"/>
  </w:num>
  <w:num w:numId="3">
    <w:abstractNumId w:val="8"/>
  </w:num>
  <w:num w:numId="4">
    <w:abstractNumId w:val="21"/>
  </w:num>
  <w:num w:numId="5">
    <w:abstractNumId w:val="5"/>
  </w:num>
  <w:num w:numId="6">
    <w:abstractNumId w:val="1"/>
  </w:num>
  <w:num w:numId="7">
    <w:abstractNumId w:val="13"/>
  </w:num>
  <w:num w:numId="8">
    <w:abstractNumId w:val="9"/>
  </w:num>
  <w:num w:numId="9">
    <w:abstractNumId w:val="6"/>
  </w:num>
  <w:num w:numId="10">
    <w:abstractNumId w:val="2"/>
  </w:num>
  <w:num w:numId="11">
    <w:abstractNumId w:val="3"/>
  </w:num>
  <w:num w:numId="12">
    <w:abstractNumId w:val="16"/>
  </w:num>
  <w:num w:numId="13">
    <w:abstractNumId w:val="22"/>
  </w:num>
  <w:num w:numId="14">
    <w:abstractNumId w:val="7"/>
  </w:num>
  <w:num w:numId="15">
    <w:abstractNumId w:val="0"/>
  </w:num>
  <w:num w:numId="16">
    <w:abstractNumId w:val="19"/>
  </w:num>
  <w:num w:numId="17">
    <w:abstractNumId w:val="14"/>
  </w:num>
  <w:num w:numId="18">
    <w:abstractNumId w:val="17"/>
  </w:num>
  <w:num w:numId="19">
    <w:abstractNumId w:val="18"/>
  </w:num>
  <w:num w:numId="20">
    <w:abstractNumId w:val="4"/>
  </w:num>
  <w:num w:numId="21">
    <w:abstractNumId w:val="20"/>
  </w:num>
  <w:num w:numId="22">
    <w:abstractNumId w:val="12"/>
  </w:num>
  <w:num w:numId="23">
    <w:abstractNumId w:val="1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3F"/>
    <w:rsid w:val="00006446"/>
    <w:rsid w:val="00016576"/>
    <w:rsid w:val="00044052"/>
    <w:rsid w:val="00076B57"/>
    <w:rsid w:val="000847F9"/>
    <w:rsid w:val="0009194B"/>
    <w:rsid w:val="001410E2"/>
    <w:rsid w:val="00160221"/>
    <w:rsid w:val="00177817"/>
    <w:rsid w:val="0018063B"/>
    <w:rsid w:val="001B11DD"/>
    <w:rsid w:val="00221C1A"/>
    <w:rsid w:val="00265C6B"/>
    <w:rsid w:val="00266038"/>
    <w:rsid w:val="002A5B1A"/>
    <w:rsid w:val="00310E9A"/>
    <w:rsid w:val="00352661"/>
    <w:rsid w:val="00357A03"/>
    <w:rsid w:val="003A3E9C"/>
    <w:rsid w:val="003B4452"/>
    <w:rsid w:val="003D34B5"/>
    <w:rsid w:val="004A4C03"/>
    <w:rsid w:val="004E17B1"/>
    <w:rsid w:val="004E2805"/>
    <w:rsid w:val="004F61DE"/>
    <w:rsid w:val="00503F7D"/>
    <w:rsid w:val="00540187"/>
    <w:rsid w:val="0058374E"/>
    <w:rsid w:val="00583DD7"/>
    <w:rsid w:val="0063545C"/>
    <w:rsid w:val="006368B3"/>
    <w:rsid w:val="0064043F"/>
    <w:rsid w:val="006543E9"/>
    <w:rsid w:val="006E59F8"/>
    <w:rsid w:val="00780F1B"/>
    <w:rsid w:val="007B4516"/>
    <w:rsid w:val="008C0C52"/>
    <w:rsid w:val="008E074A"/>
    <w:rsid w:val="009A46C9"/>
    <w:rsid w:val="00B53C4E"/>
    <w:rsid w:val="00C01518"/>
    <w:rsid w:val="00CB666B"/>
    <w:rsid w:val="00CF3EC9"/>
    <w:rsid w:val="00D15769"/>
    <w:rsid w:val="00D201A4"/>
    <w:rsid w:val="00D52587"/>
    <w:rsid w:val="00DD0764"/>
    <w:rsid w:val="00DF0BAB"/>
    <w:rsid w:val="00EC0B11"/>
    <w:rsid w:val="00EC78F7"/>
    <w:rsid w:val="00F44A0C"/>
    <w:rsid w:val="00F86395"/>
    <w:rsid w:val="00F86B04"/>
    <w:rsid w:val="00FA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5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6446"/>
    <w:pPr>
      <w:ind w:left="720"/>
      <w:contextualSpacing/>
    </w:pPr>
  </w:style>
  <w:style w:type="paragraph" w:styleId="Sinespaciado">
    <w:name w:val="No Spacing"/>
    <w:uiPriority w:val="1"/>
    <w:qFormat/>
    <w:rsid w:val="00F86B04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9A4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9A46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A46C9"/>
  </w:style>
  <w:style w:type="paragraph" w:styleId="Piedepgina">
    <w:name w:val="footer"/>
    <w:basedOn w:val="Normal"/>
    <w:link w:val="PiedepginaCar"/>
    <w:uiPriority w:val="99"/>
    <w:unhideWhenUsed/>
    <w:rsid w:val="009A46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6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5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6446"/>
    <w:pPr>
      <w:ind w:left="720"/>
      <w:contextualSpacing/>
    </w:pPr>
  </w:style>
  <w:style w:type="paragraph" w:styleId="Sinespaciado">
    <w:name w:val="No Spacing"/>
    <w:uiPriority w:val="1"/>
    <w:qFormat/>
    <w:rsid w:val="00F86B04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9A4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9A46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A46C9"/>
  </w:style>
  <w:style w:type="paragraph" w:styleId="Piedepgina">
    <w:name w:val="footer"/>
    <w:basedOn w:val="Normal"/>
    <w:link w:val="PiedepginaCar"/>
    <w:uiPriority w:val="99"/>
    <w:unhideWhenUsed/>
    <w:rsid w:val="009A46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A0FCE-6FB1-41F0-9A75-A94E389C1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3267</Words>
  <Characters>17970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Zamarripa</dc:creator>
  <cp:keywords/>
  <dc:description/>
  <cp:lastModifiedBy>itesrc</cp:lastModifiedBy>
  <cp:revision>6</cp:revision>
  <dcterms:created xsi:type="dcterms:W3CDTF">2018-01-25T15:39:00Z</dcterms:created>
  <dcterms:modified xsi:type="dcterms:W3CDTF">2018-03-03T23:12:00Z</dcterms:modified>
</cp:coreProperties>
</file>